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8D91" w14:textId="77777777" w:rsidR="00FD3721" w:rsidRPr="00FD3721" w:rsidRDefault="00FD3721" w:rsidP="00FD3721">
      <w:pPr>
        <w:rPr>
          <w:b/>
          <w:bCs/>
        </w:rPr>
      </w:pPr>
      <w:r w:rsidRPr="00FD3721">
        <w:rPr>
          <w:b/>
          <w:bCs/>
        </w:rPr>
        <w:t>GİRİŞ VE PROJE TANITIMI</w:t>
      </w:r>
    </w:p>
    <w:p w14:paraId="42CFB9A9" w14:textId="77777777" w:rsidR="00FD3721" w:rsidRPr="00FD3721" w:rsidRDefault="00FD3721" w:rsidP="00FD3721">
      <w:proofErr w:type="spellStart"/>
      <w:r w:rsidRPr="00FD3721">
        <w:t>RoboCup</w:t>
      </w:r>
      <w:proofErr w:type="spellEnd"/>
      <w:r w:rsidRPr="00FD3721">
        <w:t>, teknolojik iş birliğinin sporla buluştuğu yıllık bir yarışmadır. İlk olarak 1997 yılında düzenlenen bu girişim, özerk robotik alanındaki yenilikleri dünyanın en popüler sporu olan futbol aracılığıyla ilham vermek ve sergilemek için bir platform sunmaktadır.</w:t>
      </w:r>
    </w:p>
    <w:p w14:paraId="361254E6" w14:textId="77777777" w:rsidR="00FD3721" w:rsidRPr="00FD3721" w:rsidRDefault="00FD3721" w:rsidP="00FD3721">
      <w:r w:rsidRPr="00FD3721">
        <w:t xml:space="preserve">Hollanda’nın Eindhoven bölgesindeki çeşitli yüksek teknoloji şirketlerinden gelen profesyonellerden oluşan açık bir endüstri takımı olan </w:t>
      </w:r>
      <w:r w:rsidRPr="00FD3721">
        <w:rPr>
          <w:b/>
          <w:bCs/>
        </w:rPr>
        <w:t>VDL Robot Sports</w:t>
      </w:r>
      <w:r w:rsidRPr="00FD3721">
        <w:t>, yarışmanın tarihinin önemli bir bölümünde Orta Boyut Ligi (</w:t>
      </w:r>
      <w:proofErr w:type="spellStart"/>
      <w:r w:rsidRPr="00FD3721">
        <w:t>Middle</w:t>
      </w:r>
      <w:proofErr w:type="spellEnd"/>
      <w:r w:rsidRPr="00FD3721">
        <w:t xml:space="preserve"> Size </w:t>
      </w:r>
      <w:proofErr w:type="spellStart"/>
      <w:r w:rsidRPr="00FD3721">
        <w:t>League</w:t>
      </w:r>
      <w:proofErr w:type="spellEnd"/>
      <w:r w:rsidRPr="00FD3721">
        <w:t xml:space="preserve"> – MSL) kapsamında özerk robot sistemleri ile yarışmaktadır.</w:t>
      </w:r>
    </w:p>
    <w:p w14:paraId="784FC07C" w14:textId="77777777" w:rsidR="00FD3721" w:rsidRPr="00FD3721" w:rsidRDefault="00FD3721" w:rsidP="00FD3721">
      <w:r w:rsidRPr="00FD3721">
        <w:t xml:space="preserve">Portekiz ve Fransa’da sırasıyla düzenlenen </w:t>
      </w:r>
      <w:proofErr w:type="spellStart"/>
      <w:r w:rsidRPr="00FD3721">
        <w:rPr>
          <w:b/>
          <w:bCs/>
        </w:rPr>
        <w:t>RoboCup</w:t>
      </w:r>
      <w:proofErr w:type="spellEnd"/>
      <w:r w:rsidRPr="00FD3721">
        <w:rPr>
          <w:b/>
          <w:bCs/>
        </w:rPr>
        <w:t xml:space="preserve"> 2022</w:t>
      </w:r>
      <w:r w:rsidRPr="00FD3721">
        <w:t xml:space="preserve"> ve </w:t>
      </w:r>
      <w:proofErr w:type="spellStart"/>
      <w:r w:rsidRPr="00FD3721">
        <w:rPr>
          <w:b/>
          <w:bCs/>
        </w:rPr>
        <w:t>RoboCup</w:t>
      </w:r>
      <w:proofErr w:type="spellEnd"/>
      <w:r w:rsidRPr="00FD3721">
        <w:rPr>
          <w:b/>
          <w:bCs/>
        </w:rPr>
        <w:t xml:space="preserve"> 2023</w:t>
      </w:r>
      <w:r w:rsidRPr="00FD3721">
        <w:t xml:space="preserve"> yarışmalarında VDL Robot Sports, NVIDIA </w:t>
      </w:r>
      <w:proofErr w:type="spellStart"/>
      <w:r w:rsidRPr="00FD3721">
        <w:t>Jetson</w:t>
      </w:r>
      <w:proofErr w:type="spellEnd"/>
      <w:r w:rsidRPr="00FD3721">
        <w:t xml:space="preserve"> </w:t>
      </w:r>
      <w:proofErr w:type="spellStart"/>
      <w:r w:rsidRPr="00FD3721">
        <w:t>Xavier</w:t>
      </w:r>
      <w:proofErr w:type="spellEnd"/>
      <w:r w:rsidRPr="00FD3721">
        <w:t xml:space="preserve"> NX özellikli </w:t>
      </w:r>
      <w:r w:rsidRPr="00FD3721">
        <w:rPr>
          <w:b/>
          <w:bCs/>
        </w:rPr>
        <w:t>AAEON BOXER-8251AI</w:t>
      </w:r>
      <w:r w:rsidRPr="00FD3721">
        <w:t xml:space="preserve"> modelini kullanmıştır. </w:t>
      </w:r>
      <w:r w:rsidRPr="00FD3721">
        <w:rPr>
          <w:b/>
          <w:bCs/>
        </w:rPr>
        <w:t>2024’te Hollanda’da düzenlenecek yarışma</w:t>
      </w:r>
      <w:r w:rsidRPr="00FD3721">
        <w:t xml:space="preserve"> için VDL Robot Sports, AAEON </w:t>
      </w:r>
      <w:proofErr w:type="spellStart"/>
      <w:r w:rsidRPr="00FD3721">
        <w:t>AI@Edge</w:t>
      </w:r>
      <w:proofErr w:type="spellEnd"/>
      <w:r w:rsidRPr="00FD3721">
        <w:t xml:space="preserve"> Solutions serisinin sağladığı yeniliklerden faydalanmak amacıyla platformunu yükseltmeye karar vermiş ve takım performansını artırmak için </w:t>
      </w:r>
      <w:r w:rsidRPr="00FD3721">
        <w:rPr>
          <w:b/>
          <w:bCs/>
        </w:rPr>
        <w:t>BOXER-8651AI</w:t>
      </w:r>
      <w:r w:rsidRPr="00FD3721">
        <w:t xml:space="preserve"> sistemini seçmiştir.</w:t>
      </w:r>
    </w:p>
    <w:p w14:paraId="26985972" w14:textId="77777777" w:rsidR="00FD3721" w:rsidRPr="00FD3721" w:rsidRDefault="00FD3721" w:rsidP="00FD3721">
      <w:r w:rsidRPr="00FD3721">
        <w:pict w14:anchorId="72C82817">
          <v:rect id="_x0000_i1157" style="width:0;height:1.5pt" o:hralign="center" o:hrstd="t" o:hr="t" fillcolor="#a0a0a0" stroked="f"/>
        </w:pict>
      </w:r>
    </w:p>
    <w:p w14:paraId="3DAC42C1" w14:textId="77777777" w:rsidR="00FD3721" w:rsidRPr="00FD3721" w:rsidRDefault="00FD3721" w:rsidP="00FD3721">
      <w:pPr>
        <w:rPr>
          <w:b/>
          <w:bCs/>
        </w:rPr>
      </w:pPr>
      <w:r w:rsidRPr="00FD3721">
        <w:rPr>
          <w:b/>
          <w:bCs/>
        </w:rPr>
        <w:t>UYGULAMA HİKAYESİ VE TEKNİK ZORLUKLAR</w:t>
      </w:r>
    </w:p>
    <w:p w14:paraId="1489C5E0" w14:textId="77777777" w:rsidR="00FD3721" w:rsidRPr="00FD3721" w:rsidRDefault="00FD3721" w:rsidP="00FD3721">
      <w:pPr>
        <w:rPr>
          <w:b/>
          <w:bCs/>
        </w:rPr>
      </w:pPr>
      <w:r w:rsidRPr="00FD3721">
        <w:rPr>
          <w:b/>
          <w:bCs/>
        </w:rPr>
        <w:t>Robot Sistemlerinin Geliştirilmesinde Kritik Hususlar</w:t>
      </w:r>
    </w:p>
    <w:p w14:paraId="0478DB1A" w14:textId="77777777" w:rsidR="00FD3721" w:rsidRPr="00FD3721" w:rsidRDefault="00FD3721" w:rsidP="00FD3721">
      <w:r w:rsidRPr="00FD3721">
        <w:t>Bir futbol takımını oluşturabilecek beş özerk robottan oluşan bir “takım” geliştirmek, bir dizi önemli gereksinimi beraberinde getirdi. Robotların:</w:t>
      </w:r>
    </w:p>
    <w:p w14:paraId="2B7A14D1" w14:textId="77777777" w:rsidR="00FD3721" w:rsidRPr="00FD3721" w:rsidRDefault="00FD3721" w:rsidP="00FD3721">
      <w:pPr>
        <w:numPr>
          <w:ilvl w:val="0"/>
          <w:numId w:val="3"/>
        </w:numPr>
      </w:pPr>
      <w:r w:rsidRPr="00FD3721">
        <w:t>Dinamik ve hızlı tempolu bir spor ortamında hareket edebilmesi,</w:t>
      </w:r>
    </w:p>
    <w:p w14:paraId="057D5B63" w14:textId="77777777" w:rsidR="00FD3721" w:rsidRPr="00FD3721" w:rsidRDefault="00FD3721" w:rsidP="00FD3721">
      <w:pPr>
        <w:numPr>
          <w:ilvl w:val="0"/>
          <w:numId w:val="3"/>
        </w:numPr>
      </w:pPr>
      <w:r w:rsidRPr="00FD3721">
        <w:t>Birden fazla kaynaktan gelen büyük veri hacimlerini gerçek zamanlı olarak işleyebilmesi,</w:t>
      </w:r>
    </w:p>
    <w:p w14:paraId="3527A70D" w14:textId="77777777" w:rsidR="00FD3721" w:rsidRPr="00FD3721" w:rsidRDefault="00FD3721" w:rsidP="00FD3721">
      <w:pPr>
        <w:numPr>
          <w:ilvl w:val="0"/>
          <w:numId w:val="3"/>
        </w:numPr>
      </w:pPr>
      <w:r w:rsidRPr="00FD3721">
        <w:t>Taktik açıdan doğru, milisaniyeler seviyesinde kararlar vererek eylemler gerçekleştirebilmesi</w:t>
      </w:r>
    </w:p>
    <w:p w14:paraId="4D407F81" w14:textId="77777777" w:rsidR="00FD3721" w:rsidRPr="00FD3721" w:rsidRDefault="00FD3721" w:rsidP="00FD3721">
      <w:proofErr w:type="gramStart"/>
      <w:r w:rsidRPr="00FD3721">
        <w:t>gerekiyordu</w:t>
      </w:r>
      <w:proofErr w:type="gramEnd"/>
      <w:r w:rsidRPr="00FD3721">
        <w:t>.</w:t>
      </w:r>
    </w:p>
    <w:p w14:paraId="3E685347" w14:textId="77777777" w:rsidR="00FD3721" w:rsidRPr="00FD3721" w:rsidRDefault="00FD3721" w:rsidP="00FD3721">
      <w:pPr>
        <w:rPr>
          <w:b/>
          <w:bCs/>
        </w:rPr>
      </w:pPr>
      <w:r w:rsidRPr="00FD3721">
        <w:rPr>
          <w:b/>
          <w:bCs/>
        </w:rPr>
        <w:t>Donanım Seçimi: BOXER-8651AI Tercihi</w:t>
      </w:r>
    </w:p>
    <w:p w14:paraId="434F9559" w14:textId="77777777" w:rsidR="00FD3721" w:rsidRPr="00FD3721" w:rsidRDefault="00FD3721" w:rsidP="00FD3721">
      <w:r w:rsidRPr="00FD3721">
        <w:t xml:space="preserve">VDL Robot </w:t>
      </w:r>
      <w:proofErr w:type="spellStart"/>
      <w:r w:rsidRPr="00FD3721">
        <w:t>Sports’un</w:t>
      </w:r>
      <w:proofErr w:type="spellEnd"/>
      <w:r w:rsidRPr="00FD3721">
        <w:t xml:space="preserve">, veri toplama süreçlerini kolaylaştıracak kameralar, sensörler ve aktüatörleri destekleyebilecek çok sayıda arayüze sahip bir sisteme ihtiyacı vardı. Ayrıca sistemin, ana robot yazılımı ile birlikte NVIDIA </w:t>
      </w:r>
      <w:proofErr w:type="spellStart"/>
      <w:r w:rsidRPr="00FD3721">
        <w:t>JetPack'i</w:t>
      </w:r>
      <w:proofErr w:type="spellEnd"/>
      <w:r w:rsidRPr="00FD3721">
        <w:t xml:space="preserve"> kullanarak gelişmiş yapay </w:t>
      </w:r>
      <w:proofErr w:type="gramStart"/>
      <w:r w:rsidRPr="00FD3721">
        <w:t>zeka</w:t>
      </w:r>
      <w:proofErr w:type="gramEnd"/>
      <w:r w:rsidRPr="00FD3721">
        <w:t xml:space="preserve"> yazılımlarını çalıştırabilecek kapasitede olması büyük önem taşıyordu.</w:t>
      </w:r>
    </w:p>
    <w:p w14:paraId="5F2146E8" w14:textId="77777777" w:rsidR="00FD3721" w:rsidRPr="00FD3721" w:rsidRDefault="00FD3721" w:rsidP="00FD3721">
      <w:r w:rsidRPr="00FD3721">
        <w:t>Robotların yüksek hız ve sık yön değişikliklerinin yaşandığı bir ortamda yarışacağı düşünüldüğünde, cihazın hem dayanıklı hem de kompakt yapıda olması kritik bir gereklilikti.</w:t>
      </w:r>
    </w:p>
    <w:p w14:paraId="1AAA0860" w14:textId="77777777" w:rsidR="00FD3721" w:rsidRPr="00FD3721" w:rsidRDefault="00FD3721" w:rsidP="00FD3721">
      <w:r w:rsidRPr="00FD3721">
        <w:pict w14:anchorId="03B6DEB0">
          <v:rect id="_x0000_i1158" style="width:0;height:1.5pt" o:hralign="center" o:hrstd="t" o:hr="t" fillcolor="#a0a0a0" stroked="f"/>
        </w:pict>
      </w:r>
    </w:p>
    <w:p w14:paraId="08101967" w14:textId="77777777" w:rsidR="00FD3721" w:rsidRPr="00FD3721" w:rsidRDefault="00FD3721" w:rsidP="00FD3721">
      <w:pPr>
        <w:rPr>
          <w:b/>
          <w:bCs/>
        </w:rPr>
      </w:pPr>
      <w:r w:rsidRPr="00FD3721">
        <w:rPr>
          <w:b/>
          <w:bCs/>
        </w:rPr>
        <w:lastRenderedPageBreak/>
        <w:t>ÇÖZÜM VE TEKNOLOJİK ENTEGRASYON</w:t>
      </w:r>
    </w:p>
    <w:p w14:paraId="6CAB45AE" w14:textId="77777777" w:rsidR="00FD3721" w:rsidRPr="00FD3721" w:rsidRDefault="00FD3721" w:rsidP="00FD3721">
      <w:pPr>
        <w:rPr>
          <w:b/>
          <w:bCs/>
        </w:rPr>
      </w:pPr>
      <w:r w:rsidRPr="00FD3721">
        <w:rPr>
          <w:b/>
          <w:bCs/>
        </w:rPr>
        <w:t xml:space="preserve">BOXER-8651AI: </w:t>
      </w:r>
      <w:proofErr w:type="spellStart"/>
      <w:r w:rsidRPr="00FD3721">
        <w:rPr>
          <w:b/>
          <w:bCs/>
        </w:rPr>
        <w:t>VDL’in</w:t>
      </w:r>
      <w:proofErr w:type="spellEnd"/>
      <w:r w:rsidRPr="00FD3721">
        <w:rPr>
          <w:b/>
          <w:bCs/>
        </w:rPr>
        <w:t xml:space="preserve"> “</w:t>
      </w:r>
      <w:proofErr w:type="spellStart"/>
      <w:r w:rsidRPr="00FD3721">
        <w:rPr>
          <w:b/>
          <w:bCs/>
        </w:rPr>
        <w:t>SuperSub</w:t>
      </w:r>
      <w:proofErr w:type="spellEnd"/>
      <w:r w:rsidRPr="00FD3721">
        <w:rPr>
          <w:b/>
          <w:bCs/>
        </w:rPr>
        <w:t>” Platformu</w:t>
      </w:r>
    </w:p>
    <w:p w14:paraId="019D0612" w14:textId="77777777" w:rsidR="00FD3721" w:rsidRPr="00FD3721" w:rsidRDefault="00FD3721" w:rsidP="00FD3721">
      <w:r w:rsidRPr="00FD3721">
        <w:t xml:space="preserve">VDL Robot </w:t>
      </w:r>
      <w:proofErr w:type="spellStart"/>
      <w:r w:rsidRPr="00FD3721">
        <w:t>Sports’un</w:t>
      </w:r>
      <w:proofErr w:type="spellEnd"/>
      <w:r w:rsidRPr="00FD3721">
        <w:t xml:space="preserve"> beklentilerini karşılamada </w:t>
      </w:r>
      <w:r w:rsidRPr="00FD3721">
        <w:rPr>
          <w:b/>
          <w:bCs/>
        </w:rPr>
        <w:t>AAEON BOXER-8651AI</w:t>
      </w:r>
      <w:r w:rsidRPr="00FD3721">
        <w:t xml:space="preserve"> adeta “golü attı”.</w:t>
      </w:r>
      <w:r w:rsidRPr="00FD3721">
        <w:br/>
        <w:t>Cihazın tercih edilme nedenleri arasında:</w:t>
      </w:r>
    </w:p>
    <w:p w14:paraId="7FFE9CB4" w14:textId="77777777" w:rsidR="00FD3721" w:rsidRPr="00FD3721" w:rsidRDefault="00FD3721" w:rsidP="00FD3721">
      <w:pPr>
        <w:numPr>
          <w:ilvl w:val="0"/>
          <w:numId w:val="4"/>
        </w:numPr>
      </w:pPr>
      <w:r w:rsidRPr="00FD3721">
        <w:t>GMSL2 kameralarını desteklemesi,</w:t>
      </w:r>
    </w:p>
    <w:p w14:paraId="65CEA01F" w14:textId="77777777" w:rsidR="00FD3721" w:rsidRPr="00FD3721" w:rsidRDefault="00FD3721" w:rsidP="00FD3721">
      <w:pPr>
        <w:numPr>
          <w:ilvl w:val="0"/>
          <w:numId w:val="4"/>
        </w:numPr>
      </w:pPr>
      <w:r w:rsidRPr="00FD3721">
        <w:t xml:space="preserve">Yoğun yapay </w:t>
      </w:r>
      <w:proofErr w:type="gramStart"/>
      <w:r w:rsidRPr="00FD3721">
        <w:t>zeka</w:t>
      </w:r>
      <w:proofErr w:type="gramEnd"/>
      <w:r w:rsidRPr="00FD3721">
        <w:t xml:space="preserve"> çıkarım modellerini çalıştırabilmesi,</w:t>
      </w:r>
    </w:p>
    <w:p w14:paraId="42E1BEDF" w14:textId="77777777" w:rsidR="00FD3721" w:rsidRPr="00FD3721" w:rsidRDefault="00FD3721" w:rsidP="00FD3721">
      <w:pPr>
        <w:numPr>
          <w:ilvl w:val="0"/>
          <w:numId w:val="4"/>
        </w:numPr>
      </w:pPr>
      <w:r w:rsidRPr="00FD3721">
        <w:t>Sağlam mekanik tasarımı</w:t>
      </w:r>
    </w:p>
    <w:p w14:paraId="69644348" w14:textId="77777777" w:rsidR="00FD3721" w:rsidRPr="00FD3721" w:rsidRDefault="00FD3721" w:rsidP="00FD3721">
      <w:proofErr w:type="gramStart"/>
      <w:r w:rsidRPr="00FD3721">
        <w:t>yer</w:t>
      </w:r>
      <w:proofErr w:type="gramEnd"/>
      <w:r w:rsidRPr="00FD3721">
        <w:t xml:space="preserve"> alıyordu.</w:t>
      </w:r>
    </w:p>
    <w:p w14:paraId="46760BEE" w14:textId="77777777" w:rsidR="00FD3721" w:rsidRPr="00FD3721" w:rsidRDefault="00FD3721" w:rsidP="00FD3721">
      <w:r w:rsidRPr="00FD3721">
        <w:pict w14:anchorId="1989C1CF">
          <v:rect id="_x0000_i1159" style="width:0;height:1.5pt" o:hralign="center" o:hrstd="t" o:hr="t" fillcolor="#a0a0a0" stroked="f"/>
        </w:pict>
      </w:r>
    </w:p>
    <w:p w14:paraId="39B47D15" w14:textId="77777777" w:rsidR="00FD3721" w:rsidRPr="00FD3721" w:rsidRDefault="00FD3721" w:rsidP="00FD3721">
      <w:pPr>
        <w:rPr>
          <w:b/>
          <w:bCs/>
        </w:rPr>
      </w:pPr>
      <w:r w:rsidRPr="00FD3721">
        <w:rPr>
          <w:b/>
          <w:bCs/>
        </w:rPr>
        <w:t xml:space="preserve">Yapay </w:t>
      </w:r>
      <w:proofErr w:type="gramStart"/>
      <w:r w:rsidRPr="00FD3721">
        <w:rPr>
          <w:b/>
          <w:bCs/>
        </w:rPr>
        <w:t>Zeka</w:t>
      </w:r>
      <w:proofErr w:type="gramEnd"/>
      <w:r w:rsidRPr="00FD3721">
        <w:rPr>
          <w:b/>
          <w:bCs/>
        </w:rPr>
        <w:t xml:space="preserve"> Çıkarım Gücü: NVIDIA </w:t>
      </w:r>
      <w:proofErr w:type="spellStart"/>
      <w:r w:rsidRPr="00FD3721">
        <w:rPr>
          <w:b/>
          <w:bCs/>
        </w:rPr>
        <w:t>Jetson</w:t>
      </w:r>
      <w:proofErr w:type="spellEnd"/>
      <w:r w:rsidRPr="00FD3721">
        <w:rPr>
          <w:b/>
          <w:bCs/>
        </w:rPr>
        <w:t xml:space="preserve"> </w:t>
      </w:r>
      <w:proofErr w:type="spellStart"/>
      <w:r w:rsidRPr="00FD3721">
        <w:rPr>
          <w:b/>
          <w:bCs/>
        </w:rPr>
        <w:t>Orin</w:t>
      </w:r>
      <w:proofErr w:type="spellEnd"/>
      <w:r w:rsidRPr="00FD3721">
        <w:rPr>
          <w:b/>
          <w:bCs/>
        </w:rPr>
        <w:t xml:space="preserve"> NX</w:t>
      </w:r>
    </w:p>
    <w:p w14:paraId="5C2F5D61" w14:textId="77777777" w:rsidR="00FD3721" w:rsidRPr="00FD3721" w:rsidRDefault="00FD3721" w:rsidP="00FD3721">
      <w:r w:rsidRPr="00FD3721">
        <w:t xml:space="preserve">BOXER-8651AI, NVIDIA </w:t>
      </w:r>
      <w:proofErr w:type="spellStart"/>
      <w:r w:rsidRPr="00FD3721">
        <w:t>Jetson</w:t>
      </w:r>
      <w:proofErr w:type="spellEnd"/>
      <w:r w:rsidRPr="00FD3721">
        <w:t xml:space="preserve"> </w:t>
      </w:r>
      <w:proofErr w:type="spellStart"/>
      <w:r w:rsidRPr="00FD3721">
        <w:t>Orin</w:t>
      </w:r>
      <w:proofErr w:type="spellEnd"/>
      <w:r w:rsidRPr="00FD3721">
        <w:t xml:space="preserve"> NX ile donatılmıştır. Bu platform, entegre NVIDIA Ampere </w:t>
      </w:r>
      <w:proofErr w:type="spellStart"/>
      <w:r w:rsidRPr="00FD3721">
        <w:t>GPU’su</w:t>
      </w:r>
      <w:proofErr w:type="spellEnd"/>
      <w:r w:rsidRPr="00FD3721">
        <w:t xml:space="preserve"> sayesinde:</w:t>
      </w:r>
    </w:p>
    <w:p w14:paraId="201E2868" w14:textId="77777777" w:rsidR="00FD3721" w:rsidRPr="00FD3721" w:rsidRDefault="00FD3721" w:rsidP="00FD3721">
      <w:pPr>
        <w:numPr>
          <w:ilvl w:val="0"/>
          <w:numId w:val="5"/>
        </w:numPr>
      </w:pPr>
      <w:r w:rsidRPr="00FD3721">
        <w:rPr>
          <w:b/>
          <w:bCs/>
        </w:rPr>
        <w:t>1024 CUDA çekirdeği</w:t>
      </w:r>
      <w:r w:rsidRPr="00FD3721">
        <w:t>,</w:t>
      </w:r>
    </w:p>
    <w:p w14:paraId="4000F346" w14:textId="77777777" w:rsidR="00FD3721" w:rsidRPr="00FD3721" w:rsidRDefault="00FD3721" w:rsidP="00FD3721">
      <w:pPr>
        <w:numPr>
          <w:ilvl w:val="0"/>
          <w:numId w:val="5"/>
        </w:numPr>
      </w:pPr>
      <w:r w:rsidRPr="00FD3721">
        <w:rPr>
          <w:b/>
          <w:bCs/>
        </w:rPr>
        <w:t xml:space="preserve">32 </w:t>
      </w:r>
      <w:proofErr w:type="spellStart"/>
      <w:r w:rsidRPr="00FD3721">
        <w:rPr>
          <w:b/>
          <w:bCs/>
        </w:rPr>
        <w:t>Tensor</w:t>
      </w:r>
      <w:proofErr w:type="spellEnd"/>
      <w:r w:rsidRPr="00FD3721">
        <w:rPr>
          <w:b/>
          <w:bCs/>
        </w:rPr>
        <w:t xml:space="preserve"> </w:t>
      </w:r>
      <w:proofErr w:type="spellStart"/>
      <w:r w:rsidRPr="00FD3721">
        <w:rPr>
          <w:b/>
          <w:bCs/>
        </w:rPr>
        <w:t>Core</w:t>
      </w:r>
      <w:proofErr w:type="spellEnd"/>
      <w:r w:rsidRPr="00FD3721">
        <w:t>,</w:t>
      </w:r>
    </w:p>
    <w:p w14:paraId="7F81A7EE" w14:textId="77777777" w:rsidR="00FD3721" w:rsidRPr="00FD3721" w:rsidRDefault="00FD3721" w:rsidP="00FD3721">
      <w:pPr>
        <w:numPr>
          <w:ilvl w:val="0"/>
          <w:numId w:val="5"/>
        </w:numPr>
      </w:pPr>
      <w:r w:rsidRPr="00FD3721">
        <w:t>Yüksek hızda çıkarım (</w:t>
      </w:r>
      <w:proofErr w:type="spellStart"/>
      <w:r w:rsidRPr="00FD3721">
        <w:t>inference</w:t>
      </w:r>
      <w:proofErr w:type="spellEnd"/>
      <w:r w:rsidRPr="00FD3721">
        <w:t>) performansı</w:t>
      </w:r>
    </w:p>
    <w:p w14:paraId="2C145E0F" w14:textId="77777777" w:rsidR="00FD3721" w:rsidRPr="00FD3721" w:rsidRDefault="00FD3721" w:rsidP="00FD3721">
      <w:proofErr w:type="gramStart"/>
      <w:r w:rsidRPr="00FD3721">
        <w:t>sunmaktadır</w:t>
      </w:r>
      <w:proofErr w:type="gramEnd"/>
      <w:r w:rsidRPr="00FD3721">
        <w:t>.</w:t>
      </w:r>
    </w:p>
    <w:p w14:paraId="24691E06" w14:textId="77777777" w:rsidR="00FD3721" w:rsidRPr="00FD3721" w:rsidRDefault="00FD3721" w:rsidP="00FD3721">
      <w:r w:rsidRPr="00FD3721">
        <w:t xml:space="preserve">NVIDIA </w:t>
      </w:r>
      <w:proofErr w:type="spellStart"/>
      <w:r w:rsidRPr="00FD3721">
        <w:t>JetPack</w:t>
      </w:r>
      <w:proofErr w:type="spellEnd"/>
      <w:r w:rsidRPr="00FD3721">
        <w:t xml:space="preserve"> desteği sayesinde </w:t>
      </w:r>
      <w:proofErr w:type="spellStart"/>
      <w:r w:rsidRPr="00FD3721">
        <w:t>VDL’nin</w:t>
      </w:r>
      <w:proofErr w:type="spellEnd"/>
      <w:r w:rsidRPr="00FD3721">
        <w:t xml:space="preserve"> mühendisleri </w:t>
      </w:r>
      <w:proofErr w:type="spellStart"/>
      <w:r w:rsidRPr="00FD3721">
        <w:t>TensorRT</w:t>
      </w:r>
      <w:proofErr w:type="spellEnd"/>
      <w:r w:rsidRPr="00FD3721">
        <w:t xml:space="preserve"> ve CUDA kullanarak modellerini optimize edebilmiştir.</w:t>
      </w:r>
    </w:p>
    <w:p w14:paraId="6FB184F9" w14:textId="77777777" w:rsidR="00FD3721" w:rsidRPr="00FD3721" w:rsidRDefault="00FD3721" w:rsidP="00FD3721">
      <w:r w:rsidRPr="00FD3721">
        <w:t>Takım:</w:t>
      </w:r>
    </w:p>
    <w:p w14:paraId="08473886" w14:textId="77777777" w:rsidR="00FD3721" w:rsidRPr="00FD3721" w:rsidRDefault="00FD3721" w:rsidP="00FD3721">
      <w:pPr>
        <w:numPr>
          <w:ilvl w:val="0"/>
          <w:numId w:val="6"/>
        </w:numPr>
      </w:pPr>
      <w:r w:rsidRPr="00FD3721">
        <w:t xml:space="preserve">Modellerini YOLOv5 ile transfer </w:t>
      </w:r>
      <w:proofErr w:type="spellStart"/>
      <w:r w:rsidRPr="00FD3721">
        <w:t>learning</w:t>
      </w:r>
      <w:proofErr w:type="spellEnd"/>
      <w:r w:rsidRPr="00FD3721">
        <w:t xml:space="preserve"> yöntemiyle eğitti,</w:t>
      </w:r>
    </w:p>
    <w:p w14:paraId="2F502E18" w14:textId="77777777" w:rsidR="00FD3721" w:rsidRPr="00FD3721" w:rsidRDefault="00FD3721" w:rsidP="00FD3721">
      <w:pPr>
        <w:numPr>
          <w:ilvl w:val="0"/>
          <w:numId w:val="6"/>
        </w:numPr>
      </w:pPr>
      <w:r w:rsidRPr="00FD3721">
        <w:t>Yüksek doğruluk elde etti,</w:t>
      </w:r>
    </w:p>
    <w:p w14:paraId="32051826" w14:textId="77777777" w:rsidR="00FD3721" w:rsidRPr="00FD3721" w:rsidRDefault="00FD3721" w:rsidP="00FD3721">
      <w:pPr>
        <w:numPr>
          <w:ilvl w:val="0"/>
          <w:numId w:val="6"/>
        </w:numPr>
      </w:pPr>
      <w:r w:rsidRPr="00FD3721">
        <w:t>Modeli ONNX formatına dönüştürdü,</w:t>
      </w:r>
    </w:p>
    <w:p w14:paraId="087C43F2" w14:textId="77777777" w:rsidR="00FD3721" w:rsidRPr="00FD3721" w:rsidRDefault="00FD3721" w:rsidP="00FD3721">
      <w:pPr>
        <w:numPr>
          <w:ilvl w:val="0"/>
          <w:numId w:val="6"/>
        </w:numPr>
      </w:pPr>
      <w:proofErr w:type="spellStart"/>
      <w:r w:rsidRPr="00FD3721">
        <w:t>TensorRT</w:t>
      </w:r>
      <w:proofErr w:type="spellEnd"/>
      <w:r w:rsidRPr="00FD3721">
        <w:t xml:space="preserve"> optimizasyonları ile gerçek zamanlı performans kazandı.</w:t>
      </w:r>
    </w:p>
    <w:p w14:paraId="22476219" w14:textId="77777777" w:rsidR="00FD3721" w:rsidRPr="00FD3721" w:rsidRDefault="00FD3721" w:rsidP="00FD3721">
      <w:r w:rsidRPr="00FD3721">
        <w:t>Robotlar böylece:</w:t>
      </w:r>
    </w:p>
    <w:p w14:paraId="278B21FD" w14:textId="77777777" w:rsidR="00FD3721" w:rsidRPr="00FD3721" w:rsidRDefault="00FD3721" w:rsidP="00FD3721">
      <w:pPr>
        <w:numPr>
          <w:ilvl w:val="0"/>
          <w:numId w:val="7"/>
        </w:numPr>
      </w:pPr>
      <w:r w:rsidRPr="00FD3721">
        <w:t>Top tespiti ve takibi,</w:t>
      </w:r>
    </w:p>
    <w:p w14:paraId="1FA3B6A3" w14:textId="77777777" w:rsidR="00FD3721" w:rsidRPr="00FD3721" w:rsidRDefault="00FD3721" w:rsidP="00FD3721">
      <w:pPr>
        <w:numPr>
          <w:ilvl w:val="0"/>
          <w:numId w:val="7"/>
        </w:numPr>
      </w:pPr>
      <w:r w:rsidRPr="00FD3721">
        <w:t>Takım arkadaşları ve rakip ayrımı,</w:t>
      </w:r>
    </w:p>
    <w:p w14:paraId="66A248E1" w14:textId="77777777" w:rsidR="00FD3721" w:rsidRPr="00FD3721" w:rsidRDefault="00FD3721" w:rsidP="00FD3721">
      <w:pPr>
        <w:numPr>
          <w:ilvl w:val="0"/>
          <w:numId w:val="7"/>
        </w:numPr>
      </w:pPr>
      <w:r w:rsidRPr="00FD3721">
        <w:t>Kale ve saha nesnelerini tanıma</w:t>
      </w:r>
    </w:p>
    <w:p w14:paraId="7AD2CC62" w14:textId="77777777" w:rsidR="00FD3721" w:rsidRPr="00FD3721" w:rsidRDefault="00FD3721" w:rsidP="00FD3721">
      <w:proofErr w:type="gramStart"/>
      <w:r w:rsidRPr="00FD3721">
        <w:t>gibi</w:t>
      </w:r>
      <w:proofErr w:type="gramEnd"/>
      <w:r w:rsidRPr="00FD3721">
        <w:t xml:space="preserve"> görevleri başarıyla yerine getirdi.</w:t>
      </w:r>
    </w:p>
    <w:p w14:paraId="03F7B3FB" w14:textId="77777777" w:rsidR="00FD3721" w:rsidRPr="00FD3721" w:rsidRDefault="00FD3721" w:rsidP="00FD3721">
      <w:r w:rsidRPr="00FD3721">
        <w:pict w14:anchorId="54DCDAB2">
          <v:rect id="_x0000_i1160" style="width:0;height:1.5pt" o:hralign="center" o:hrstd="t" o:hr="t" fillcolor="#a0a0a0" stroked="f"/>
        </w:pict>
      </w:r>
    </w:p>
    <w:p w14:paraId="50C058B5" w14:textId="77777777" w:rsidR="00FD3721" w:rsidRPr="00FD3721" w:rsidRDefault="00FD3721" w:rsidP="00FD3721">
      <w:pPr>
        <w:rPr>
          <w:b/>
          <w:bCs/>
        </w:rPr>
      </w:pPr>
      <w:r w:rsidRPr="00FD3721">
        <w:rPr>
          <w:b/>
          <w:bCs/>
        </w:rPr>
        <w:lastRenderedPageBreak/>
        <w:t>İletişim Arayüzleri ve Sensör Entegrasyonu</w:t>
      </w:r>
    </w:p>
    <w:p w14:paraId="7E17FE41" w14:textId="77777777" w:rsidR="00FD3721" w:rsidRPr="00FD3721" w:rsidRDefault="00FD3721" w:rsidP="00FD3721">
      <w:r w:rsidRPr="00FD3721">
        <w:t>BOXER-8651AI üzerinde robotların ihtiyaç duyduğu tüm bağlantılar sağlandı:</w:t>
      </w:r>
    </w:p>
    <w:p w14:paraId="7981F008" w14:textId="77777777" w:rsidR="00FD3721" w:rsidRPr="00FD3721" w:rsidRDefault="00FD3721" w:rsidP="00FD3721">
      <w:pPr>
        <w:numPr>
          <w:ilvl w:val="0"/>
          <w:numId w:val="8"/>
        </w:numPr>
      </w:pPr>
      <w:r w:rsidRPr="00FD3721">
        <w:rPr>
          <w:b/>
          <w:bCs/>
        </w:rPr>
        <w:t>Çift USB 3.2 Gen 2 portu</w:t>
      </w:r>
      <w:r w:rsidRPr="00FD3721">
        <w:t>: Stereo kameralar için yüksek hızlı görüntü girişi</w:t>
      </w:r>
    </w:p>
    <w:p w14:paraId="08E25CD1" w14:textId="77777777" w:rsidR="00FD3721" w:rsidRPr="00FD3721" w:rsidRDefault="00FD3721" w:rsidP="00FD3721">
      <w:pPr>
        <w:numPr>
          <w:ilvl w:val="0"/>
          <w:numId w:val="8"/>
        </w:numPr>
      </w:pPr>
      <w:r w:rsidRPr="00FD3721">
        <w:rPr>
          <w:b/>
          <w:bCs/>
        </w:rPr>
        <w:t>Ethernet portu</w:t>
      </w:r>
      <w:r w:rsidRPr="00FD3721">
        <w:t xml:space="preserve">: Harici </w:t>
      </w:r>
      <w:proofErr w:type="spellStart"/>
      <w:r w:rsidRPr="00FD3721">
        <w:t>MCU’lar</w:t>
      </w:r>
      <w:proofErr w:type="spellEnd"/>
      <w:r w:rsidRPr="00FD3721">
        <w:t xml:space="preserve"> ile sensör/aktüatör kontrolü</w:t>
      </w:r>
    </w:p>
    <w:p w14:paraId="6F0F85C8" w14:textId="77777777" w:rsidR="00FD3721" w:rsidRPr="00FD3721" w:rsidRDefault="00FD3721" w:rsidP="00FD3721">
      <w:pPr>
        <w:numPr>
          <w:ilvl w:val="0"/>
          <w:numId w:val="8"/>
        </w:numPr>
      </w:pPr>
      <w:r w:rsidRPr="00FD3721">
        <w:rPr>
          <w:b/>
          <w:bCs/>
        </w:rPr>
        <w:t>M.2 2230 E-</w:t>
      </w:r>
      <w:proofErr w:type="spellStart"/>
      <w:r w:rsidRPr="00FD3721">
        <w:rPr>
          <w:b/>
          <w:bCs/>
        </w:rPr>
        <w:t>Key</w:t>
      </w:r>
      <w:proofErr w:type="spellEnd"/>
      <w:r w:rsidRPr="00FD3721">
        <w:rPr>
          <w:b/>
          <w:bCs/>
        </w:rPr>
        <w:t xml:space="preserve"> yuvası</w:t>
      </w:r>
      <w:r w:rsidRPr="00FD3721">
        <w:t xml:space="preserve">: </w:t>
      </w:r>
      <w:proofErr w:type="spellStart"/>
      <w:r w:rsidRPr="00FD3721">
        <w:t>Wi</w:t>
      </w:r>
      <w:proofErr w:type="spellEnd"/>
      <w:r w:rsidRPr="00FD3721">
        <w:t>-Fi modülü ile saha kenarı iletişim</w:t>
      </w:r>
    </w:p>
    <w:p w14:paraId="418C2AEA" w14:textId="77777777" w:rsidR="00FD3721" w:rsidRPr="00FD3721" w:rsidRDefault="00FD3721" w:rsidP="00FD3721">
      <w:r w:rsidRPr="00FD3721">
        <w:pict w14:anchorId="37BEB6DB">
          <v:rect id="_x0000_i1161" style="width:0;height:1.5pt" o:hralign="center" o:hrstd="t" o:hr="t" fillcolor="#a0a0a0" stroked="f"/>
        </w:pict>
      </w:r>
    </w:p>
    <w:p w14:paraId="39572428" w14:textId="77777777" w:rsidR="00FD3721" w:rsidRPr="00FD3721" w:rsidRDefault="00FD3721" w:rsidP="00FD3721">
      <w:pPr>
        <w:rPr>
          <w:b/>
          <w:bCs/>
        </w:rPr>
      </w:pPr>
      <w:r w:rsidRPr="00FD3721">
        <w:rPr>
          <w:b/>
          <w:bCs/>
        </w:rPr>
        <w:t>Fiziksel Dayanıklılık ve Kompakt Tasarım</w:t>
      </w:r>
    </w:p>
    <w:p w14:paraId="5F12E181" w14:textId="77777777" w:rsidR="00FD3721" w:rsidRPr="00FD3721" w:rsidRDefault="00FD3721" w:rsidP="00FD3721">
      <w:r w:rsidRPr="00FD3721">
        <w:t>BOXER-8651AI’nin öne çıkan fiziksel özellikleri:</w:t>
      </w:r>
    </w:p>
    <w:p w14:paraId="7261FCEF" w14:textId="77777777" w:rsidR="00FD3721" w:rsidRPr="00FD3721" w:rsidRDefault="00FD3721" w:rsidP="00FD3721">
      <w:pPr>
        <w:numPr>
          <w:ilvl w:val="0"/>
          <w:numId w:val="9"/>
        </w:numPr>
      </w:pPr>
      <w:r w:rsidRPr="00FD3721">
        <w:rPr>
          <w:b/>
          <w:bCs/>
        </w:rPr>
        <w:t>105 mm x 90 mm x 52 mm</w:t>
      </w:r>
      <w:r w:rsidRPr="00FD3721">
        <w:t xml:space="preserve"> kompakt yapı</w:t>
      </w:r>
    </w:p>
    <w:p w14:paraId="34314C52" w14:textId="77777777" w:rsidR="00FD3721" w:rsidRPr="00FD3721" w:rsidRDefault="00FD3721" w:rsidP="00FD3721">
      <w:pPr>
        <w:numPr>
          <w:ilvl w:val="0"/>
          <w:numId w:val="9"/>
        </w:numPr>
      </w:pPr>
      <w:r w:rsidRPr="00FD3721">
        <w:t xml:space="preserve">Sadece </w:t>
      </w:r>
      <w:proofErr w:type="gramStart"/>
      <w:r w:rsidRPr="00FD3721">
        <w:rPr>
          <w:b/>
          <w:bCs/>
        </w:rPr>
        <w:t>0.72</w:t>
      </w:r>
      <w:proofErr w:type="gramEnd"/>
      <w:r w:rsidRPr="00FD3721">
        <w:rPr>
          <w:b/>
          <w:bCs/>
        </w:rPr>
        <w:t xml:space="preserve"> kg ağırlık</w:t>
      </w:r>
    </w:p>
    <w:p w14:paraId="6249A40D" w14:textId="77777777" w:rsidR="00FD3721" w:rsidRPr="00FD3721" w:rsidRDefault="00FD3721" w:rsidP="00FD3721">
      <w:pPr>
        <w:numPr>
          <w:ilvl w:val="0"/>
          <w:numId w:val="9"/>
        </w:numPr>
      </w:pPr>
      <w:r w:rsidRPr="00FD3721">
        <w:t>Darbe ve titreşime dayanıklı gövde</w:t>
      </w:r>
    </w:p>
    <w:p w14:paraId="3E2784C1" w14:textId="77777777" w:rsidR="00FD3721" w:rsidRPr="00FD3721" w:rsidRDefault="00FD3721" w:rsidP="00FD3721">
      <w:pPr>
        <w:numPr>
          <w:ilvl w:val="0"/>
          <w:numId w:val="9"/>
        </w:numPr>
      </w:pPr>
      <w:r w:rsidRPr="00FD3721">
        <w:t>Robot iç dizaynına kolay entegrasyon</w:t>
      </w:r>
    </w:p>
    <w:p w14:paraId="0D1CA786" w14:textId="77777777" w:rsidR="00FD3721" w:rsidRPr="00FD3721" w:rsidRDefault="00FD3721" w:rsidP="00FD3721">
      <w:r w:rsidRPr="00FD3721">
        <w:t xml:space="preserve">Bu özellikler, hızlı hareket eden </w:t>
      </w:r>
      <w:proofErr w:type="spellStart"/>
      <w:r w:rsidRPr="00FD3721">
        <w:t>RoboCup</w:t>
      </w:r>
      <w:proofErr w:type="spellEnd"/>
      <w:r w:rsidRPr="00FD3721">
        <w:t xml:space="preserve"> robotları için ideal bir platform sağladı.</w:t>
      </w:r>
    </w:p>
    <w:p w14:paraId="1F537721" w14:textId="77777777" w:rsidR="00FD3721" w:rsidRPr="00FD3721" w:rsidRDefault="00FD3721" w:rsidP="00FD3721">
      <w:r w:rsidRPr="00FD3721">
        <w:pict w14:anchorId="2A79C162">
          <v:rect id="_x0000_i1162" style="width:0;height:1.5pt" o:hralign="center" o:hrstd="t" o:hr="t" fillcolor="#a0a0a0" stroked="f"/>
        </w:pict>
      </w:r>
    </w:p>
    <w:p w14:paraId="600DF059" w14:textId="77777777" w:rsidR="00FD3721" w:rsidRPr="00FD3721" w:rsidRDefault="00FD3721" w:rsidP="00FD3721">
      <w:pPr>
        <w:rPr>
          <w:b/>
          <w:bCs/>
        </w:rPr>
      </w:pPr>
      <w:r w:rsidRPr="00FD3721">
        <w:rPr>
          <w:b/>
          <w:bCs/>
        </w:rPr>
        <w:t>YARIŞMA PERFORMANSI VE SONUÇ</w:t>
      </w:r>
    </w:p>
    <w:p w14:paraId="11CA6B7D" w14:textId="77777777" w:rsidR="00FD3721" w:rsidRPr="00FD3721" w:rsidRDefault="00FD3721" w:rsidP="00FD3721">
      <w:r w:rsidRPr="00FD3721">
        <w:t xml:space="preserve">BOXER-8251AI’den BOXER-8651AI’ye geçiş, </w:t>
      </w:r>
      <w:proofErr w:type="spellStart"/>
      <w:r w:rsidRPr="00FD3721">
        <w:rPr>
          <w:b/>
          <w:bCs/>
        </w:rPr>
        <w:t>RoboCup</w:t>
      </w:r>
      <w:proofErr w:type="spellEnd"/>
      <w:r w:rsidRPr="00FD3721">
        <w:rPr>
          <w:b/>
          <w:bCs/>
        </w:rPr>
        <w:t xml:space="preserve"> MSL 2024</w:t>
      </w:r>
      <w:r w:rsidRPr="00FD3721">
        <w:t xml:space="preserve"> sırasında VDL Robot </w:t>
      </w:r>
      <w:proofErr w:type="spellStart"/>
      <w:r w:rsidRPr="00FD3721">
        <w:t>Sports'un</w:t>
      </w:r>
      <w:proofErr w:type="spellEnd"/>
      <w:r w:rsidRPr="00FD3721">
        <w:t xml:space="preserve"> performansını belirgin biçimde artırdı.</w:t>
      </w:r>
    </w:p>
    <w:p w14:paraId="1D8A5621" w14:textId="77777777" w:rsidR="00FD3721" w:rsidRPr="00FD3721" w:rsidRDefault="00FD3721" w:rsidP="00FD3721">
      <w:r w:rsidRPr="00FD3721">
        <w:t>Takım:</w:t>
      </w:r>
    </w:p>
    <w:p w14:paraId="5F1700E9" w14:textId="77777777" w:rsidR="00FD3721" w:rsidRPr="00FD3721" w:rsidRDefault="00FD3721" w:rsidP="00FD3721">
      <w:pPr>
        <w:numPr>
          <w:ilvl w:val="0"/>
          <w:numId w:val="10"/>
        </w:numPr>
      </w:pPr>
      <w:r w:rsidRPr="00FD3721">
        <w:t xml:space="preserve">Robot Club </w:t>
      </w:r>
      <w:proofErr w:type="spellStart"/>
      <w:r w:rsidRPr="00FD3721">
        <w:t>Toulon</w:t>
      </w:r>
      <w:proofErr w:type="spellEnd"/>
      <w:r w:rsidRPr="00FD3721">
        <w:t xml:space="preserve"> gibi rakiplere karşı önemli galibiyetler elde etti,</w:t>
      </w:r>
    </w:p>
    <w:p w14:paraId="108ACB15" w14:textId="77777777" w:rsidR="00FD3721" w:rsidRPr="00FD3721" w:rsidRDefault="00FD3721" w:rsidP="00FD3721">
      <w:pPr>
        <w:numPr>
          <w:ilvl w:val="0"/>
          <w:numId w:val="10"/>
        </w:numPr>
      </w:pPr>
      <w:r w:rsidRPr="00FD3721">
        <w:t xml:space="preserve">Yarı finalde güçlü rakibi </w:t>
      </w:r>
      <w:proofErr w:type="spellStart"/>
      <w:r w:rsidRPr="00FD3721">
        <w:t>Tech</w:t>
      </w:r>
      <w:proofErr w:type="spellEnd"/>
      <w:r w:rsidRPr="00FD3721">
        <w:t xml:space="preserve"> United’a karşı mücadele etti,</w:t>
      </w:r>
    </w:p>
    <w:p w14:paraId="379D8F57" w14:textId="77777777" w:rsidR="00FD3721" w:rsidRPr="00FD3721" w:rsidRDefault="00FD3721" w:rsidP="00FD3721">
      <w:pPr>
        <w:numPr>
          <w:ilvl w:val="0"/>
          <w:numId w:val="10"/>
        </w:numPr>
      </w:pPr>
      <w:r w:rsidRPr="00FD3721">
        <w:t>Finale çıkamasa da robotik topluluk tarafından yüksek övgü aldı.</w:t>
      </w:r>
    </w:p>
    <w:p w14:paraId="3290C49D" w14:textId="77777777" w:rsidR="00FD3721" w:rsidRPr="00FD3721" w:rsidRDefault="00FD3721" w:rsidP="00FD3721">
      <w:r w:rsidRPr="00FD3721">
        <w:t>Etkinlik boyunca:</w:t>
      </w:r>
    </w:p>
    <w:p w14:paraId="76D383DD" w14:textId="77777777" w:rsidR="00FD3721" w:rsidRPr="00FD3721" w:rsidRDefault="00FD3721" w:rsidP="00FD3721">
      <w:pPr>
        <w:numPr>
          <w:ilvl w:val="0"/>
          <w:numId w:val="11"/>
        </w:numPr>
      </w:pPr>
      <w:r w:rsidRPr="00FD3721">
        <w:t>Gelişmiş teknik performans,</w:t>
      </w:r>
    </w:p>
    <w:p w14:paraId="2B76A468" w14:textId="77777777" w:rsidR="00FD3721" w:rsidRPr="00FD3721" w:rsidRDefault="00FD3721" w:rsidP="00FD3721">
      <w:pPr>
        <w:numPr>
          <w:ilvl w:val="0"/>
          <w:numId w:val="11"/>
        </w:numPr>
      </w:pPr>
      <w:r w:rsidRPr="00FD3721">
        <w:t>Yaratıcı robotik mühendislik,</w:t>
      </w:r>
    </w:p>
    <w:p w14:paraId="018DEBA6" w14:textId="77777777" w:rsidR="00FD3721" w:rsidRPr="00FD3721" w:rsidRDefault="00FD3721" w:rsidP="00FD3721">
      <w:pPr>
        <w:numPr>
          <w:ilvl w:val="0"/>
          <w:numId w:val="11"/>
        </w:numPr>
      </w:pPr>
      <w:r w:rsidRPr="00FD3721">
        <w:t>Üst düzey spor ruhu</w:t>
      </w:r>
    </w:p>
    <w:p w14:paraId="3C95E5D2" w14:textId="77777777" w:rsidR="00FD3721" w:rsidRPr="00FD3721" w:rsidRDefault="00FD3721" w:rsidP="00FD3721">
      <w:proofErr w:type="gramStart"/>
      <w:r w:rsidRPr="00FD3721">
        <w:t>öne</w:t>
      </w:r>
      <w:proofErr w:type="gramEnd"/>
      <w:r w:rsidRPr="00FD3721">
        <w:t xml:space="preserve"> çıkan unsurlar oldu.</w:t>
      </w:r>
    </w:p>
    <w:p w14:paraId="173CFB5D"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DB0"/>
    <w:multiLevelType w:val="multilevel"/>
    <w:tmpl w:val="E6FE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1870"/>
    <w:multiLevelType w:val="multilevel"/>
    <w:tmpl w:val="7E3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170C5"/>
    <w:multiLevelType w:val="multilevel"/>
    <w:tmpl w:val="FB5E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3195E"/>
    <w:multiLevelType w:val="multilevel"/>
    <w:tmpl w:val="A138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50956"/>
    <w:multiLevelType w:val="multilevel"/>
    <w:tmpl w:val="C13A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E4F26"/>
    <w:multiLevelType w:val="multilevel"/>
    <w:tmpl w:val="37F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A610E"/>
    <w:multiLevelType w:val="multilevel"/>
    <w:tmpl w:val="6886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23F23"/>
    <w:multiLevelType w:val="multilevel"/>
    <w:tmpl w:val="A00E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4621F"/>
    <w:multiLevelType w:val="multilevel"/>
    <w:tmpl w:val="149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D29FC"/>
    <w:multiLevelType w:val="multilevel"/>
    <w:tmpl w:val="DF4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6467F"/>
    <w:multiLevelType w:val="multilevel"/>
    <w:tmpl w:val="67D2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164135">
    <w:abstractNumId w:val="10"/>
  </w:num>
  <w:num w:numId="2" w16cid:durableId="68163674">
    <w:abstractNumId w:val="0"/>
  </w:num>
  <w:num w:numId="3" w16cid:durableId="1066955481">
    <w:abstractNumId w:val="5"/>
  </w:num>
  <w:num w:numId="4" w16cid:durableId="377894718">
    <w:abstractNumId w:val="8"/>
  </w:num>
  <w:num w:numId="5" w16cid:durableId="1795781584">
    <w:abstractNumId w:val="1"/>
  </w:num>
  <w:num w:numId="6" w16cid:durableId="250622972">
    <w:abstractNumId w:val="6"/>
  </w:num>
  <w:num w:numId="7" w16cid:durableId="2127575085">
    <w:abstractNumId w:val="3"/>
  </w:num>
  <w:num w:numId="8" w16cid:durableId="2081318659">
    <w:abstractNumId w:val="9"/>
  </w:num>
  <w:num w:numId="9" w16cid:durableId="204951555">
    <w:abstractNumId w:val="4"/>
  </w:num>
  <w:num w:numId="10" w16cid:durableId="1495300758">
    <w:abstractNumId w:val="7"/>
  </w:num>
  <w:num w:numId="11" w16cid:durableId="2137603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87"/>
    <w:rsid w:val="00581A87"/>
    <w:rsid w:val="006879CF"/>
    <w:rsid w:val="006B59BD"/>
    <w:rsid w:val="006D41E0"/>
    <w:rsid w:val="00947289"/>
    <w:rsid w:val="009674FF"/>
    <w:rsid w:val="009D53D2"/>
    <w:rsid w:val="00B64AC9"/>
    <w:rsid w:val="00FD3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56C8"/>
  <w15:chartTrackingRefBased/>
  <w15:docId w15:val="{D0AA1019-A2AA-4B26-8AFC-FA5CAB74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1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81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81A8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81A8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81A8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81A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1A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1A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1A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1A8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81A8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81A8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81A8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81A8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81A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1A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1A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1A87"/>
    <w:rPr>
      <w:rFonts w:eastAsiaTheme="majorEastAsia" w:cstheme="majorBidi"/>
      <w:color w:val="272727" w:themeColor="text1" w:themeTint="D8"/>
    </w:rPr>
  </w:style>
  <w:style w:type="paragraph" w:styleId="KonuBal">
    <w:name w:val="Title"/>
    <w:basedOn w:val="Normal"/>
    <w:next w:val="Normal"/>
    <w:link w:val="KonuBalChar"/>
    <w:uiPriority w:val="10"/>
    <w:qFormat/>
    <w:rsid w:val="0058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1A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1A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1A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1A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1A87"/>
    <w:rPr>
      <w:i/>
      <w:iCs/>
      <w:color w:val="404040" w:themeColor="text1" w:themeTint="BF"/>
    </w:rPr>
  </w:style>
  <w:style w:type="paragraph" w:styleId="ListeParagraf">
    <w:name w:val="List Paragraph"/>
    <w:basedOn w:val="Normal"/>
    <w:uiPriority w:val="34"/>
    <w:qFormat/>
    <w:rsid w:val="00581A87"/>
    <w:pPr>
      <w:ind w:left="720"/>
      <w:contextualSpacing/>
    </w:pPr>
  </w:style>
  <w:style w:type="character" w:styleId="GlVurgulama">
    <w:name w:val="Intense Emphasis"/>
    <w:basedOn w:val="VarsaylanParagrafYazTipi"/>
    <w:uiPriority w:val="21"/>
    <w:qFormat/>
    <w:rsid w:val="00581A87"/>
    <w:rPr>
      <w:i/>
      <w:iCs/>
      <w:color w:val="2F5496" w:themeColor="accent1" w:themeShade="BF"/>
    </w:rPr>
  </w:style>
  <w:style w:type="paragraph" w:styleId="GlAlnt">
    <w:name w:val="Intense Quote"/>
    <w:basedOn w:val="Normal"/>
    <w:next w:val="Normal"/>
    <w:link w:val="GlAlntChar"/>
    <w:uiPriority w:val="30"/>
    <w:qFormat/>
    <w:rsid w:val="00581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81A87"/>
    <w:rPr>
      <w:i/>
      <w:iCs/>
      <w:color w:val="2F5496" w:themeColor="accent1" w:themeShade="BF"/>
    </w:rPr>
  </w:style>
  <w:style w:type="character" w:styleId="GlBavuru">
    <w:name w:val="Intense Reference"/>
    <w:basedOn w:val="VarsaylanParagrafYazTipi"/>
    <w:uiPriority w:val="32"/>
    <w:qFormat/>
    <w:rsid w:val="00581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2</cp:revision>
  <dcterms:created xsi:type="dcterms:W3CDTF">2025-11-21T11:40:00Z</dcterms:created>
  <dcterms:modified xsi:type="dcterms:W3CDTF">2025-12-03T14:04:00Z</dcterms:modified>
</cp:coreProperties>
</file>