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F230" w14:textId="77777777" w:rsidR="00FB3150" w:rsidRPr="00FB3150" w:rsidRDefault="00FB3150" w:rsidP="00FB3150">
      <w:pPr>
        <w:rPr>
          <w:b/>
          <w:bCs/>
        </w:rPr>
      </w:pPr>
      <w:r w:rsidRPr="00FB3150">
        <w:t>Perakendeyi Daha Akıllı Hale Getirin</w:t>
      </w:r>
      <w:r>
        <w:br/>
      </w:r>
      <w:r>
        <w:br/>
      </w:r>
      <w:r w:rsidRPr="00FB3150">
        <w:rPr>
          <w:b/>
          <w:bCs/>
        </w:rPr>
        <w:t>Akıllı Perakendeye Genel Bakış</w:t>
      </w:r>
    </w:p>
    <w:p w14:paraId="2310D416" w14:textId="77777777" w:rsidR="00FB3150" w:rsidRPr="00FB3150" w:rsidRDefault="00FB3150" w:rsidP="00FB3150">
      <w:r w:rsidRPr="00FB3150">
        <w:t>Akıllı perakende, günlük perakende deneyimini daha verimli ve müşteri dostu hale getirmeyi amaçlayan çeşitli uygulamaları kapsar.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9"/>
        <w:gridCol w:w="2468"/>
        <w:gridCol w:w="4008"/>
      </w:tblGrid>
      <w:tr w:rsidR="00FB3150" w:rsidRPr="00FB3150" w14:paraId="0FE76E47" w14:textId="77777777">
        <w:trPr>
          <w:tblHeader/>
          <w:tblCellSpacing w:w="15" w:type="dxa"/>
        </w:trPr>
        <w:tc>
          <w:tcPr>
            <w:tcW w:w="0" w:type="auto"/>
            <w:vAlign w:val="center"/>
            <w:hideMark/>
          </w:tcPr>
          <w:p w14:paraId="57A50FC1" w14:textId="77777777" w:rsidR="00FB3150" w:rsidRPr="00FB3150" w:rsidRDefault="00FB3150" w:rsidP="00FB3150">
            <w:pPr>
              <w:rPr>
                <w:b/>
                <w:bCs/>
              </w:rPr>
            </w:pPr>
            <w:r w:rsidRPr="00FB3150">
              <w:rPr>
                <w:b/>
                <w:bCs/>
              </w:rPr>
              <w:t>Alan</w:t>
            </w:r>
          </w:p>
        </w:tc>
        <w:tc>
          <w:tcPr>
            <w:tcW w:w="0" w:type="auto"/>
            <w:vAlign w:val="center"/>
            <w:hideMark/>
          </w:tcPr>
          <w:p w14:paraId="725A4F0E" w14:textId="77777777" w:rsidR="00FB3150" w:rsidRPr="00FB3150" w:rsidRDefault="00FB3150" w:rsidP="00FB3150">
            <w:pPr>
              <w:rPr>
                <w:b/>
                <w:bCs/>
              </w:rPr>
            </w:pPr>
            <w:r w:rsidRPr="00FB3150">
              <w:rPr>
                <w:b/>
                <w:bCs/>
              </w:rPr>
              <w:t>Fayda</w:t>
            </w:r>
          </w:p>
        </w:tc>
        <w:tc>
          <w:tcPr>
            <w:tcW w:w="0" w:type="auto"/>
            <w:vAlign w:val="center"/>
            <w:hideMark/>
          </w:tcPr>
          <w:p w14:paraId="0D97B42A" w14:textId="77777777" w:rsidR="00FB3150" w:rsidRPr="00FB3150" w:rsidRDefault="00FB3150" w:rsidP="00FB3150">
            <w:pPr>
              <w:rPr>
                <w:b/>
                <w:bCs/>
              </w:rPr>
            </w:pPr>
            <w:r w:rsidRPr="00FB3150">
              <w:rPr>
                <w:b/>
                <w:bCs/>
              </w:rPr>
              <w:t>Tanım</w:t>
            </w:r>
          </w:p>
        </w:tc>
      </w:tr>
      <w:tr w:rsidR="00FB3150" w:rsidRPr="00FB3150" w14:paraId="07371D03" w14:textId="77777777">
        <w:trPr>
          <w:tblCellSpacing w:w="15" w:type="dxa"/>
        </w:trPr>
        <w:tc>
          <w:tcPr>
            <w:tcW w:w="0" w:type="auto"/>
            <w:vAlign w:val="center"/>
            <w:hideMark/>
          </w:tcPr>
          <w:p w14:paraId="3C7E440E" w14:textId="77777777" w:rsidR="00FB3150" w:rsidRPr="00FB3150" w:rsidRDefault="00FB3150" w:rsidP="00FB3150">
            <w:r w:rsidRPr="00FB3150">
              <w:t>Verimlilik</w:t>
            </w:r>
          </w:p>
        </w:tc>
        <w:tc>
          <w:tcPr>
            <w:tcW w:w="0" w:type="auto"/>
            <w:vAlign w:val="center"/>
            <w:hideMark/>
          </w:tcPr>
          <w:p w14:paraId="530591A5" w14:textId="77777777" w:rsidR="00FB3150" w:rsidRPr="00FB3150" w:rsidRDefault="00FB3150" w:rsidP="00FB3150">
            <w:r w:rsidRPr="00FB3150">
              <w:t>Otomatik operasyonlar</w:t>
            </w:r>
          </w:p>
        </w:tc>
        <w:tc>
          <w:tcPr>
            <w:tcW w:w="0" w:type="auto"/>
            <w:vAlign w:val="center"/>
            <w:hideMark/>
          </w:tcPr>
          <w:p w14:paraId="17B14880" w14:textId="77777777" w:rsidR="00FB3150" w:rsidRPr="00FB3150" w:rsidRDefault="00FB3150" w:rsidP="00FB3150">
            <w:r w:rsidRPr="00FB3150">
              <w:t>İnsan gücü ihtiyacını en aza indirir</w:t>
            </w:r>
          </w:p>
        </w:tc>
      </w:tr>
      <w:tr w:rsidR="00FB3150" w:rsidRPr="00FB3150" w14:paraId="691CB986" w14:textId="77777777">
        <w:trPr>
          <w:tblCellSpacing w:w="15" w:type="dxa"/>
        </w:trPr>
        <w:tc>
          <w:tcPr>
            <w:tcW w:w="0" w:type="auto"/>
            <w:vAlign w:val="center"/>
            <w:hideMark/>
          </w:tcPr>
          <w:p w14:paraId="6860ACA4" w14:textId="77777777" w:rsidR="00FB3150" w:rsidRPr="00FB3150" w:rsidRDefault="00FB3150" w:rsidP="00FB3150">
            <w:r w:rsidRPr="00FB3150">
              <w:t>İçgörüler</w:t>
            </w:r>
          </w:p>
        </w:tc>
        <w:tc>
          <w:tcPr>
            <w:tcW w:w="0" w:type="auto"/>
            <w:vAlign w:val="center"/>
            <w:hideMark/>
          </w:tcPr>
          <w:p w14:paraId="5FCC0464" w14:textId="77777777" w:rsidR="00FB3150" w:rsidRPr="00FB3150" w:rsidRDefault="00FB3150" w:rsidP="00FB3150">
            <w:r w:rsidRPr="00FB3150">
              <w:t>Veri analitiği</w:t>
            </w:r>
          </w:p>
        </w:tc>
        <w:tc>
          <w:tcPr>
            <w:tcW w:w="0" w:type="auto"/>
            <w:vAlign w:val="center"/>
            <w:hideMark/>
          </w:tcPr>
          <w:p w14:paraId="30D150FD" w14:textId="77777777" w:rsidR="00FB3150" w:rsidRPr="00FB3150" w:rsidRDefault="00FB3150" w:rsidP="00FB3150">
            <w:r w:rsidRPr="00FB3150">
              <w:t>Tüketici davranış kalıplarını ortaya çıkarır</w:t>
            </w:r>
          </w:p>
        </w:tc>
      </w:tr>
      <w:tr w:rsidR="00FB3150" w:rsidRPr="00FB3150" w14:paraId="5228FB4C" w14:textId="77777777">
        <w:trPr>
          <w:tblCellSpacing w:w="15" w:type="dxa"/>
        </w:trPr>
        <w:tc>
          <w:tcPr>
            <w:tcW w:w="0" w:type="auto"/>
            <w:vAlign w:val="center"/>
            <w:hideMark/>
          </w:tcPr>
          <w:p w14:paraId="0E062BB0" w14:textId="77777777" w:rsidR="00FB3150" w:rsidRPr="00FB3150" w:rsidRDefault="00FB3150" w:rsidP="00FB3150">
            <w:r w:rsidRPr="00FB3150">
              <w:t>Kolaylık</w:t>
            </w:r>
          </w:p>
        </w:tc>
        <w:tc>
          <w:tcPr>
            <w:tcW w:w="0" w:type="auto"/>
            <w:vAlign w:val="center"/>
            <w:hideMark/>
          </w:tcPr>
          <w:p w14:paraId="1DC6C8E5" w14:textId="77777777" w:rsidR="00FB3150" w:rsidRPr="00FB3150" w:rsidRDefault="00FB3150" w:rsidP="00FB3150">
            <w:r w:rsidRPr="00FB3150">
              <w:t>Düzenlenmiş deneyimler</w:t>
            </w:r>
          </w:p>
        </w:tc>
        <w:tc>
          <w:tcPr>
            <w:tcW w:w="0" w:type="auto"/>
            <w:vAlign w:val="center"/>
            <w:hideMark/>
          </w:tcPr>
          <w:p w14:paraId="6E15B761" w14:textId="77777777" w:rsidR="00FB3150" w:rsidRPr="00FB3150" w:rsidRDefault="00FB3150" w:rsidP="00FB3150">
            <w:r w:rsidRPr="00FB3150">
              <w:t>Müşteri bekleme sürelerini azaltır</w:t>
            </w:r>
          </w:p>
        </w:tc>
      </w:tr>
      <w:tr w:rsidR="00FB3150" w:rsidRPr="00FB3150" w14:paraId="6DE01322" w14:textId="77777777">
        <w:trPr>
          <w:tblCellSpacing w:w="15" w:type="dxa"/>
        </w:trPr>
        <w:tc>
          <w:tcPr>
            <w:tcW w:w="0" w:type="auto"/>
            <w:vAlign w:val="center"/>
            <w:hideMark/>
          </w:tcPr>
          <w:p w14:paraId="093D8494" w14:textId="77777777" w:rsidR="00FB3150" w:rsidRPr="00FB3150" w:rsidRDefault="00FB3150" w:rsidP="00FB3150">
            <w:r w:rsidRPr="00FB3150">
              <w:t>Güvenlik</w:t>
            </w:r>
          </w:p>
        </w:tc>
        <w:tc>
          <w:tcPr>
            <w:tcW w:w="0" w:type="auto"/>
            <w:vAlign w:val="center"/>
            <w:hideMark/>
          </w:tcPr>
          <w:p w14:paraId="1813DFCF" w14:textId="77777777" w:rsidR="00FB3150" w:rsidRPr="00FB3150" w:rsidRDefault="00FB3150" w:rsidP="00FB3150">
            <w:r w:rsidRPr="00FB3150">
              <w:t>AI güvenceleri</w:t>
            </w:r>
          </w:p>
        </w:tc>
        <w:tc>
          <w:tcPr>
            <w:tcW w:w="0" w:type="auto"/>
            <w:vAlign w:val="center"/>
            <w:hideMark/>
          </w:tcPr>
          <w:p w14:paraId="4D7DCAF6" w14:textId="77777777" w:rsidR="00FB3150" w:rsidRPr="00FB3150" w:rsidRDefault="00FB3150" w:rsidP="00FB3150">
            <w:r w:rsidRPr="00FB3150">
              <w:t>Kayıp ve fireye karşı koruma sağlar</w:t>
            </w:r>
          </w:p>
        </w:tc>
      </w:tr>
    </w:tbl>
    <w:p w14:paraId="484B0267" w14:textId="77777777" w:rsidR="00FB3150" w:rsidRPr="00FB3150" w:rsidRDefault="00FB3150" w:rsidP="00FB3150">
      <w:r w:rsidRPr="00FB3150">
        <w:pict w14:anchorId="09A04C9B">
          <v:rect id="_x0000_i1043" style="width:0;height:1.5pt" o:hralign="center" o:hrstd="t" o:hr="t" fillcolor="#a0a0a0" stroked="f"/>
        </w:pict>
      </w:r>
    </w:p>
    <w:p w14:paraId="00A7F76C" w14:textId="77777777" w:rsidR="00FB3150" w:rsidRPr="00FB3150" w:rsidRDefault="00FB3150" w:rsidP="00FB3150">
      <w:pPr>
        <w:rPr>
          <w:b/>
          <w:bCs/>
        </w:rPr>
      </w:pPr>
      <w:r w:rsidRPr="00FB3150">
        <w:rPr>
          <w:b/>
          <w:bCs/>
        </w:rPr>
        <w:t>Kullanım Senaryoları</w:t>
      </w:r>
    </w:p>
    <w:p w14:paraId="46CBA115" w14:textId="77777777" w:rsidR="00FB3150" w:rsidRPr="00FB3150" w:rsidRDefault="00FB3150" w:rsidP="00FB3150">
      <w:pPr>
        <w:rPr>
          <w:b/>
          <w:bCs/>
        </w:rPr>
      </w:pPr>
      <w:r w:rsidRPr="00FB3150">
        <w:rPr>
          <w:b/>
          <w:bCs/>
        </w:rPr>
        <w:t>1. Sürtünmesiz Alışveriş (</w:t>
      </w:r>
      <w:proofErr w:type="spellStart"/>
      <w:r w:rsidRPr="00FB3150">
        <w:rPr>
          <w:b/>
          <w:bCs/>
        </w:rPr>
        <w:t>Frictionless</w:t>
      </w:r>
      <w:proofErr w:type="spellEnd"/>
      <w:r w:rsidRPr="00FB3150">
        <w:rPr>
          <w:b/>
          <w:bCs/>
        </w:rPr>
        <w:t xml:space="preserve"> </w:t>
      </w:r>
      <w:proofErr w:type="spellStart"/>
      <w:r w:rsidRPr="00FB3150">
        <w:rPr>
          <w:b/>
          <w:bCs/>
        </w:rPr>
        <w:t>Shopping</w:t>
      </w:r>
      <w:proofErr w:type="spellEnd"/>
      <w:r w:rsidRPr="00FB3150">
        <w:rPr>
          <w:b/>
          <w:bCs/>
        </w:rPr>
        <w:t>)</w:t>
      </w:r>
    </w:p>
    <w:p w14:paraId="0CEF7AF9" w14:textId="77777777" w:rsidR="00FB3150" w:rsidRPr="00FB3150" w:rsidRDefault="00FB3150" w:rsidP="00FB3150">
      <w:r w:rsidRPr="00FB3150">
        <w:t>Müşteriler, ürünlerini bir kiosk, ödeme noktası veya kasiyere sunma gereği duymadan alışveriş yapabilir; bunun yerine istedikleri ürünleri alıp mağazadan ayrılabilirler.</w:t>
      </w:r>
    </w:p>
    <w:p w14:paraId="5A4D6751" w14:textId="77777777" w:rsidR="00FB3150" w:rsidRPr="00FB3150" w:rsidRDefault="00FB3150" w:rsidP="00FB3150">
      <w:r w:rsidRPr="00FB3150">
        <w:rPr>
          <w:b/>
          <w:bCs/>
        </w:rPr>
        <w:t>Kullanılan Ürün:</w:t>
      </w:r>
      <w:r w:rsidRPr="00FB3150">
        <w:t xml:space="preserve"> BOXER-8623AI</w:t>
      </w:r>
    </w:p>
    <w:p w14:paraId="6681657E" w14:textId="77777777" w:rsidR="00FB3150" w:rsidRPr="00FB3150" w:rsidRDefault="00FB3150" w:rsidP="00FB3150">
      <w:pPr>
        <w:numPr>
          <w:ilvl w:val="0"/>
          <w:numId w:val="1"/>
        </w:numPr>
      </w:pPr>
      <w:r w:rsidRPr="00FB3150">
        <w:t xml:space="preserve">4 adet </w:t>
      </w:r>
      <w:proofErr w:type="spellStart"/>
      <w:r w:rsidRPr="00FB3150">
        <w:t>PoE</w:t>
      </w:r>
      <w:proofErr w:type="spellEnd"/>
      <w:r w:rsidRPr="00FB3150">
        <w:t xml:space="preserve"> kamera ve NVIDIA® </w:t>
      </w:r>
      <w:proofErr w:type="spellStart"/>
      <w:r w:rsidRPr="00FB3150">
        <w:t>Jetson</w:t>
      </w:r>
      <w:proofErr w:type="spellEnd"/>
      <w:r w:rsidRPr="00FB3150">
        <w:t xml:space="preserve"> </w:t>
      </w:r>
      <w:proofErr w:type="spellStart"/>
      <w:r w:rsidRPr="00FB3150">
        <w:t>Orin</w:t>
      </w:r>
      <w:proofErr w:type="spellEnd"/>
      <w:r w:rsidRPr="00FB3150">
        <w:t xml:space="preserve">™ Nano aracılığıyla 40 </w:t>
      </w:r>
      <w:proofErr w:type="spellStart"/>
      <w:r w:rsidRPr="00FB3150">
        <w:t>TOPS'a</w:t>
      </w:r>
      <w:proofErr w:type="spellEnd"/>
      <w:r w:rsidRPr="00FB3150">
        <w:t xml:space="preserve"> kadar AI performansı</w:t>
      </w:r>
    </w:p>
    <w:p w14:paraId="0D1F6F2A" w14:textId="77777777" w:rsidR="00FB3150" w:rsidRPr="00FB3150" w:rsidRDefault="00FB3150" w:rsidP="00FB3150">
      <w:pPr>
        <w:numPr>
          <w:ilvl w:val="0"/>
          <w:numId w:val="1"/>
        </w:numPr>
      </w:pPr>
      <w:r w:rsidRPr="00FB3150">
        <w:t>Geniş alan kapsama alanı</w:t>
      </w:r>
    </w:p>
    <w:p w14:paraId="09F85050" w14:textId="77777777" w:rsidR="00FB3150" w:rsidRPr="00FB3150" w:rsidRDefault="00FB3150" w:rsidP="00FB3150">
      <w:pPr>
        <w:numPr>
          <w:ilvl w:val="0"/>
          <w:numId w:val="1"/>
        </w:numPr>
      </w:pPr>
      <w:r w:rsidRPr="00FB3150">
        <w:t>Görüntü sınıflandırma modelleri ile müşterilerin hangi ürünleri seçtiğini belirler ve müşterinin mağazadan ayrılmasıyla kayıtlı hesabı üzerinden ödemeyi otomatik olarak işler</w:t>
      </w:r>
    </w:p>
    <w:p w14:paraId="162DCD6E" w14:textId="77777777" w:rsidR="00FB3150" w:rsidRPr="00FB3150" w:rsidRDefault="00FB3150" w:rsidP="00FB3150">
      <w:r w:rsidRPr="00FB3150">
        <w:rPr>
          <w:b/>
          <w:bCs/>
        </w:rPr>
        <w:t>Faydalar:</w:t>
      </w:r>
    </w:p>
    <w:p w14:paraId="762EA98F" w14:textId="77777777" w:rsidR="00FB3150" w:rsidRPr="00FB3150" w:rsidRDefault="00FB3150" w:rsidP="00FB3150">
      <w:pPr>
        <w:numPr>
          <w:ilvl w:val="0"/>
          <w:numId w:val="2"/>
        </w:numPr>
      </w:pPr>
      <w:proofErr w:type="spellStart"/>
      <w:r w:rsidRPr="00FB3150">
        <w:rPr>
          <w:b/>
          <w:bCs/>
        </w:rPr>
        <w:t>PoE</w:t>
      </w:r>
      <w:proofErr w:type="spellEnd"/>
      <w:r w:rsidRPr="00FB3150">
        <w:rPr>
          <w:b/>
          <w:bCs/>
        </w:rPr>
        <w:t xml:space="preserve"> Kameralar:</w:t>
      </w:r>
      <w:r w:rsidRPr="00FB3150">
        <w:t xml:space="preserve"> Ürün takibi için geniş kapsama alanı sağlayan 4 adet güç verimli kamera</w:t>
      </w:r>
    </w:p>
    <w:p w14:paraId="772BC06B" w14:textId="77777777" w:rsidR="00FB3150" w:rsidRPr="00FB3150" w:rsidRDefault="00FB3150" w:rsidP="00FB3150">
      <w:pPr>
        <w:numPr>
          <w:ilvl w:val="0"/>
          <w:numId w:val="2"/>
        </w:numPr>
      </w:pPr>
      <w:r w:rsidRPr="00FB3150">
        <w:rPr>
          <w:b/>
          <w:bCs/>
        </w:rPr>
        <w:t xml:space="preserve">NVIDIA </w:t>
      </w:r>
      <w:proofErr w:type="spellStart"/>
      <w:r w:rsidRPr="00FB3150">
        <w:rPr>
          <w:b/>
          <w:bCs/>
        </w:rPr>
        <w:t>Jetson</w:t>
      </w:r>
      <w:proofErr w:type="spellEnd"/>
      <w:r w:rsidRPr="00FB3150">
        <w:rPr>
          <w:b/>
          <w:bCs/>
        </w:rPr>
        <w:t xml:space="preserve"> </w:t>
      </w:r>
      <w:proofErr w:type="spellStart"/>
      <w:r w:rsidRPr="00FB3150">
        <w:rPr>
          <w:b/>
          <w:bCs/>
        </w:rPr>
        <w:t>Orin</w:t>
      </w:r>
      <w:proofErr w:type="spellEnd"/>
      <w:r w:rsidRPr="00FB3150">
        <w:rPr>
          <w:b/>
          <w:bCs/>
        </w:rPr>
        <w:t>:</w:t>
      </w:r>
      <w:r w:rsidRPr="00FB3150">
        <w:t xml:space="preserve"> Doğru ürün sınıflandırması için 40 </w:t>
      </w:r>
      <w:proofErr w:type="spellStart"/>
      <w:r w:rsidRPr="00FB3150">
        <w:t>TOPS'a</w:t>
      </w:r>
      <w:proofErr w:type="spellEnd"/>
      <w:r w:rsidRPr="00FB3150">
        <w:t xml:space="preserve"> kadar AI performansı</w:t>
      </w:r>
    </w:p>
    <w:p w14:paraId="6481B13F" w14:textId="77777777" w:rsidR="00FB3150" w:rsidRPr="00FB3150" w:rsidRDefault="00FB3150" w:rsidP="00FB3150">
      <w:pPr>
        <w:numPr>
          <w:ilvl w:val="0"/>
          <w:numId w:val="2"/>
        </w:numPr>
      </w:pPr>
      <w:r w:rsidRPr="00FB3150">
        <w:rPr>
          <w:b/>
          <w:bCs/>
        </w:rPr>
        <w:t>Kompakt Tasarım:</w:t>
      </w:r>
      <w:r w:rsidRPr="00FB3150">
        <w:t xml:space="preserve"> Esnek 12–24V güç girişi ile 180 mm × 136 mm × 75 mm boyut</w:t>
      </w:r>
    </w:p>
    <w:p w14:paraId="5E7998C6" w14:textId="77777777" w:rsidR="00FB3150" w:rsidRPr="00FB3150" w:rsidRDefault="00FB3150" w:rsidP="00FB3150">
      <w:pPr>
        <w:numPr>
          <w:ilvl w:val="0"/>
          <w:numId w:val="2"/>
        </w:numPr>
      </w:pPr>
      <w:r w:rsidRPr="00FB3150">
        <w:rPr>
          <w:b/>
          <w:bCs/>
        </w:rPr>
        <w:t>Uygulama Entegrasyonu:</w:t>
      </w:r>
      <w:r w:rsidRPr="00FB3150">
        <w:t xml:space="preserve"> Müşteri hesapları aracılığıyla ödemeleri işleyen güvenli kablosuz bağlantı</w:t>
      </w:r>
    </w:p>
    <w:p w14:paraId="79E6CA6E" w14:textId="77777777" w:rsidR="00FB3150" w:rsidRPr="00FB3150" w:rsidRDefault="00FB3150" w:rsidP="00FB3150">
      <w:r w:rsidRPr="00FB3150">
        <w:rPr>
          <w:b/>
          <w:bCs/>
        </w:rPr>
        <w:lastRenderedPageBreak/>
        <w:t>Diyagram:</w:t>
      </w:r>
      <w:r w:rsidRPr="00FB3150">
        <w:br/>
      </w:r>
      <w:proofErr w:type="spellStart"/>
      <w:r w:rsidRPr="00FB3150">
        <w:t>PoE</w:t>
      </w:r>
      <w:proofErr w:type="spellEnd"/>
      <w:r w:rsidRPr="00FB3150">
        <w:t xml:space="preserve"> Kameralar → BOXER-8623AI (NVIDIA </w:t>
      </w:r>
      <w:proofErr w:type="spellStart"/>
      <w:r w:rsidRPr="00FB3150">
        <w:t>Jetson</w:t>
      </w:r>
      <w:proofErr w:type="spellEnd"/>
      <w:r w:rsidRPr="00FB3150">
        <w:t xml:space="preserve"> </w:t>
      </w:r>
      <w:proofErr w:type="spellStart"/>
      <w:r w:rsidRPr="00FB3150">
        <w:t>Orin</w:t>
      </w:r>
      <w:proofErr w:type="spellEnd"/>
      <w:r w:rsidRPr="00FB3150">
        <w:t xml:space="preserve"> Nano / Nesne Algılama Algoritması) ← Raf Sensörleri. BOXER-8623AI, 5G üzerinden uygulamaya güvenli kablosuz bağlantı sağlar.</w:t>
      </w:r>
    </w:p>
    <w:p w14:paraId="25F0CA62" w14:textId="77777777" w:rsidR="00FB3150" w:rsidRPr="00FB3150" w:rsidRDefault="00FB3150" w:rsidP="00FB3150">
      <w:r w:rsidRPr="00FB3150">
        <w:pict w14:anchorId="65A77DCB">
          <v:rect id="_x0000_i1044" style="width:0;height:1.5pt" o:hralign="center" o:hrstd="t" o:hr="t" fillcolor="#a0a0a0" stroked="f"/>
        </w:pict>
      </w:r>
    </w:p>
    <w:p w14:paraId="2190E526" w14:textId="77777777" w:rsidR="00FB3150" w:rsidRPr="00FB3150" w:rsidRDefault="00FB3150" w:rsidP="00FB3150">
      <w:pPr>
        <w:rPr>
          <w:b/>
          <w:bCs/>
        </w:rPr>
      </w:pPr>
      <w:r w:rsidRPr="00FB3150">
        <w:rPr>
          <w:b/>
          <w:bCs/>
        </w:rPr>
        <w:t>2. Dijital Ev Dışı Reklamcılık (DOOH)</w:t>
      </w:r>
    </w:p>
    <w:p w14:paraId="4EB3AA96" w14:textId="77777777" w:rsidR="00FB3150" w:rsidRPr="00FB3150" w:rsidRDefault="00FB3150" w:rsidP="00FB3150">
      <w:r w:rsidRPr="00FB3150">
        <w:t xml:space="preserve">Perakendeci, UP </w:t>
      </w:r>
      <w:proofErr w:type="spellStart"/>
      <w:r w:rsidRPr="00FB3150">
        <w:t>Squared</w:t>
      </w:r>
      <w:proofErr w:type="spellEnd"/>
      <w:r w:rsidRPr="00FB3150">
        <w:t xml:space="preserve"> Pro 710H </w:t>
      </w:r>
      <w:proofErr w:type="spellStart"/>
      <w:r w:rsidRPr="00FB3150">
        <w:t>Edge'i</w:t>
      </w:r>
      <w:proofErr w:type="spellEnd"/>
      <w:r w:rsidRPr="00FB3150">
        <w:t xml:space="preserve"> kullanarak mağaza içindeki dijital ekranlar aracılığıyla benzer müşterilere gösterilen reklamları dinamik olarak uyarlamak için satın alma tercihleri gibi müşteri içgörülerini toplayabilir. Bu, mağaza içi pazarlamanın hassasiyetini artırır ve alışveriş yapanlara daha kişiselleştirilmiş bir deneyim sunar.</w:t>
      </w:r>
    </w:p>
    <w:p w14:paraId="5DA416C7" w14:textId="77777777" w:rsidR="00FB3150" w:rsidRPr="00FB3150" w:rsidRDefault="00FB3150" w:rsidP="00FB3150">
      <w:r w:rsidRPr="00FB3150">
        <w:rPr>
          <w:b/>
          <w:bCs/>
        </w:rPr>
        <w:t>Kullanılan Ürün:</w:t>
      </w:r>
      <w:r w:rsidRPr="00FB3150">
        <w:t xml:space="preserve"> UP </w:t>
      </w:r>
      <w:proofErr w:type="spellStart"/>
      <w:r w:rsidRPr="00FB3150">
        <w:t>Squared</w:t>
      </w:r>
      <w:proofErr w:type="spellEnd"/>
      <w:r w:rsidRPr="00FB3150">
        <w:t xml:space="preserve"> Pro 710H </w:t>
      </w:r>
      <w:proofErr w:type="spellStart"/>
      <w:r w:rsidRPr="00FB3150">
        <w:t>Edge</w:t>
      </w:r>
      <w:proofErr w:type="spellEnd"/>
    </w:p>
    <w:p w14:paraId="7B0ACBC6" w14:textId="77777777" w:rsidR="00FB3150" w:rsidRPr="00FB3150" w:rsidRDefault="00FB3150" w:rsidP="00FB3150">
      <w:r w:rsidRPr="00FB3150">
        <w:rPr>
          <w:b/>
          <w:bCs/>
        </w:rPr>
        <w:t>Faydalar:</w:t>
      </w:r>
    </w:p>
    <w:p w14:paraId="683851F4" w14:textId="77777777" w:rsidR="00FB3150" w:rsidRPr="00FB3150" w:rsidRDefault="00FB3150" w:rsidP="00FB3150">
      <w:pPr>
        <w:numPr>
          <w:ilvl w:val="0"/>
          <w:numId w:val="3"/>
        </w:numPr>
      </w:pPr>
      <w:r w:rsidRPr="00FB3150">
        <w:rPr>
          <w:b/>
          <w:bCs/>
        </w:rPr>
        <w:t>Yüksek Hızlı Bağlantı:</w:t>
      </w:r>
      <w:r w:rsidRPr="00FB3150">
        <w:t xml:space="preserve"> USB 3.2 Gen 2 ×2 ve 2.5 </w:t>
      </w:r>
      <w:proofErr w:type="spellStart"/>
      <w:r w:rsidRPr="00FB3150">
        <w:t>GbE</w:t>
      </w:r>
      <w:proofErr w:type="spellEnd"/>
      <w:r w:rsidRPr="00FB3150">
        <w:t xml:space="preserve"> ×2 ile hızlı ve kararlı kamera kurulumunu sağlar</w:t>
      </w:r>
    </w:p>
    <w:p w14:paraId="53ACF48D" w14:textId="77777777" w:rsidR="00FB3150" w:rsidRPr="00FB3150" w:rsidRDefault="00FB3150" w:rsidP="00FB3150">
      <w:pPr>
        <w:numPr>
          <w:ilvl w:val="0"/>
          <w:numId w:val="3"/>
        </w:numPr>
      </w:pPr>
      <w:r w:rsidRPr="00FB3150">
        <w:rPr>
          <w:b/>
          <w:bCs/>
        </w:rPr>
        <w:t>Uç AI Hızlandırma:</w:t>
      </w:r>
      <w:r w:rsidRPr="00FB3150">
        <w:t xml:space="preserve"> Entegre Hailo-8™ işlemci, verimli cihaz üstü AI işlemeyi sunar</w:t>
      </w:r>
    </w:p>
    <w:p w14:paraId="2D2EA92E" w14:textId="77777777" w:rsidR="00FB3150" w:rsidRPr="00FB3150" w:rsidRDefault="00FB3150" w:rsidP="00FB3150">
      <w:pPr>
        <w:numPr>
          <w:ilvl w:val="0"/>
          <w:numId w:val="3"/>
        </w:numPr>
      </w:pPr>
      <w:r w:rsidRPr="00FB3150">
        <w:rPr>
          <w:b/>
          <w:bCs/>
        </w:rPr>
        <w:t>Genişletilebilir AI Gücü:</w:t>
      </w:r>
      <w:r w:rsidRPr="00FB3150">
        <w:t xml:space="preserve"> Ek bir AI hızlandırma modülü için M.2 M-</w:t>
      </w:r>
      <w:proofErr w:type="spellStart"/>
      <w:r w:rsidRPr="00FB3150">
        <w:t>Key</w:t>
      </w:r>
      <w:proofErr w:type="spellEnd"/>
      <w:r w:rsidRPr="00FB3150">
        <w:t xml:space="preserve"> yuvası</w:t>
      </w:r>
    </w:p>
    <w:p w14:paraId="721D0906" w14:textId="77777777" w:rsidR="00FB3150" w:rsidRPr="00FB3150" w:rsidRDefault="00FB3150" w:rsidP="00FB3150">
      <w:pPr>
        <w:numPr>
          <w:ilvl w:val="0"/>
          <w:numId w:val="3"/>
        </w:numPr>
      </w:pPr>
      <w:r w:rsidRPr="00FB3150">
        <w:rPr>
          <w:b/>
          <w:bCs/>
        </w:rPr>
        <w:t>Güçlü Performans:</w:t>
      </w:r>
      <w:r w:rsidRPr="00FB3150">
        <w:t xml:space="preserve"> Intel® </w:t>
      </w:r>
      <w:proofErr w:type="spellStart"/>
      <w:r w:rsidRPr="00FB3150">
        <w:t>Core</w:t>
      </w:r>
      <w:proofErr w:type="spellEnd"/>
      <w:r w:rsidRPr="00FB3150">
        <w:t>™ i3-N305 işlemci ve yüksek bant genişliğine sahip LPDDR5 sistem belleği</w:t>
      </w:r>
    </w:p>
    <w:p w14:paraId="5EF017AD" w14:textId="77777777" w:rsidR="00FB3150" w:rsidRPr="00FB3150" w:rsidRDefault="00FB3150" w:rsidP="00FB3150">
      <w:pPr>
        <w:numPr>
          <w:ilvl w:val="0"/>
          <w:numId w:val="3"/>
        </w:numPr>
      </w:pPr>
      <w:r w:rsidRPr="00FB3150">
        <w:rPr>
          <w:b/>
          <w:bCs/>
        </w:rPr>
        <w:t>Net Görsel Çıktı:</w:t>
      </w:r>
      <w:r w:rsidRPr="00FB3150">
        <w:t xml:space="preserve"> HDMI 2.0b veya DP 1.2 bağlantı noktası, yüksek çözünürlüklü ekran bağlantılarını destekler</w:t>
      </w:r>
    </w:p>
    <w:p w14:paraId="3BC92249" w14:textId="77777777" w:rsidR="00FB3150" w:rsidRPr="00FB3150" w:rsidRDefault="00FB3150" w:rsidP="00FB3150">
      <w:r w:rsidRPr="00FB3150">
        <w:rPr>
          <w:b/>
          <w:bCs/>
        </w:rPr>
        <w:t>Diyagram:</w:t>
      </w:r>
      <w:r w:rsidRPr="00FB3150">
        <w:br/>
        <w:t xml:space="preserve">Kameralar → UP </w:t>
      </w:r>
      <w:proofErr w:type="spellStart"/>
      <w:r w:rsidRPr="00FB3150">
        <w:t>Squared</w:t>
      </w:r>
      <w:proofErr w:type="spellEnd"/>
      <w:r w:rsidRPr="00FB3150">
        <w:t xml:space="preserve"> Pro 710H </w:t>
      </w:r>
      <w:proofErr w:type="spellStart"/>
      <w:r w:rsidRPr="00FB3150">
        <w:t>Edge</w:t>
      </w:r>
      <w:proofErr w:type="spellEnd"/>
      <w:r w:rsidRPr="00FB3150">
        <w:t xml:space="preserve"> → Dinamik Reklam Ekranı</w:t>
      </w:r>
    </w:p>
    <w:p w14:paraId="2E352D93" w14:textId="77777777" w:rsidR="00FB3150" w:rsidRPr="00FB3150" w:rsidRDefault="00FB3150" w:rsidP="00FB3150">
      <w:r w:rsidRPr="00FB3150">
        <w:t xml:space="preserve">Ayrıca, kamera verileri, dahili </w:t>
      </w:r>
      <w:proofErr w:type="spellStart"/>
      <w:r w:rsidRPr="00FB3150">
        <w:t>Hailo</w:t>
      </w:r>
      <w:proofErr w:type="spellEnd"/>
      <w:r w:rsidRPr="00FB3150">
        <w:t xml:space="preserve"> AI hızlandırıcıyı içeren bir Hailo-8 Modülü aracılığıyla AI çıkarım modelini besler.</w:t>
      </w:r>
    </w:p>
    <w:p w14:paraId="49223F30" w14:textId="77777777" w:rsidR="00FB3150" w:rsidRPr="00FB3150" w:rsidRDefault="00FB3150" w:rsidP="00FB3150">
      <w:r w:rsidRPr="00FB3150">
        <w:pict w14:anchorId="6591CA62">
          <v:rect id="_x0000_i1045" style="width:0;height:1.5pt" o:hralign="center" o:hrstd="t" o:hr="t" fillcolor="#a0a0a0" stroked="f"/>
        </w:pict>
      </w:r>
    </w:p>
    <w:p w14:paraId="41DEE5A9" w14:textId="77777777" w:rsidR="00FB3150" w:rsidRPr="00FB3150" w:rsidRDefault="00FB3150" w:rsidP="00FB3150">
      <w:pPr>
        <w:rPr>
          <w:b/>
          <w:bCs/>
        </w:rPr>
      </w:pPr>
      <w:r w:rsidRPr="00FB3150">
        <w:rPr>
          <w:b/>
          <w:bCs/>
        </w:rPr>
        <w:t>3. Envanter Takibi</w:t>
      </w:r>
    </w:p>
    <w:p w14:paraId="1F1D5A57" w14:textId="77777777" w:rsidR="00FB3150" w:rsidRPr="00FB3150" w:rsidRDefault="00FB3150" w:rsidP="00FB3150">
      <w:r w:rsidRPr="00FB3150">
        <w:t>BOXER-8224AI ile desteklenen bu uygulama, otomatlar, buzdolapları ve kiosklar gibi self servis perakende birimlerinde konuşlandırılır. Envanteri ve işlemleri takip etmek için bilgisayarlı görüden yararlanır ve bunları etkileşimli, otomatik satış ve depolama çözümlerine dönüştürür. Bu, ürün sahiplerinin gerçek zamanlı envanter güncellemeleri almasını sağlarken, müşteriler uygulama tabanlı sürtünmesiz satın alma işlemlerini kullanabilir.</w:t>
      </w:r>
    </w:p>
    <w:p w14:paraId="441F7C32" w14:textId="77777777" w:rsidR="00FB3150" w:rsidRPr="00FB3150" w:rsidRDefault="00FB3150" w:rsidP="00FB3150">
      <w:r w:rsidRPr="00FB3150">
        <w:rPr>
          <w:b/>
          <w:bCs/>
        </w:rPr>
        <w:t>Kullanılan Ürün:</w:t>
      </w:r>
      <w:r w:rsidRPr="00FB3150">
        <w:t xml:space="preserve"> BOXER-8224AI</w:t>
      </w:r>
    </w:p>
    <w:p w14:paraId="06EC53AC" w14:textId="77777777" w:rsidR="00FB3150" w:rsidRPr="00FB3150" w:rsidRDefault="00FB3150" w:rsidP="00FB3150">
      <w:r w:rsidRPr="00FB3150">
        <w:rPr>
          <w:b/>
          <w:bCs/>
        </w:rPr>
        <w:t>Faydalar:</w:t>
      </w:r>
    </w:p>
    <w:p w14:paraId="3352A83B" w14:textId="77777777" w:rsidR="00FB3150" w:rsidRPr="00FB3150" w:rsidRDefault="00FB3150" w:rsidP="00FB3150">
      <w:pPr>
        <w:numPr>
          <w:ilvl w:val="0"/>
          <w:numId w:val="4"/>
        </w:numPr>
      </w:pPr>
      <w:r w:rsidRPr="00FB3150">
        <w:rPr>
          <w:b/>
          <w:bCs/>
        </w:rPr>
        <w:lastRenderedPageBreak/>
        <w:t>Ultra Kompakt Boyut:</w:t>
      </w:r>
      <w:r w:rsidRPr="00FB3150">
        <w:t xml:space="preserve"> Alan verimliliği için son derece küçük ve hafif form faktörü</w:t>
      </w:r>
    </w:p>
    <w:p w14:paraId="050CA280" w14:textId="77777777" w:rsidR="00FB3150" w:rsidRPr="00FB3150" w:rsidRDefault="00FB3150" w:rsidP="00FB3150">
      <w:pPr>
        <w:numPr>
          <w:ilvl w:val="0"/>
          <w:numId w:val="4"/>
        </w:numPr>
      </w:pPr>
      <w:r w:rsidRPr="00FB3150">
        <w:rPr>
          <w:b/>
          <w:bCs/>
        </w:rPr>
        <w:t>Enerji Verimli AI:</w:t>
      </w:r>
      <w:r w:rsidRPr="00FB3150">
        <w:t xml:space="preserve"> Düşük güçlü ürün izleme çıkarım modelleri için NVIDIA </w:t>
      </w:r>
      <w:proofErr w:type="spellStart"/>
      <w:r w:rsidRPr="00FB3150">
        <w:t>Jetson</w:t>
      </w:r>
      <w:proofErr w:type="spellEnd"/>
      <w:r w:rsidRPr="00FB3150">
        <w:t xml:space="preserve"> Nano™</w:t>
      </w:r>
    </w:p>
    <w:p w14:paraId="50C2AB6A" w14:textId="77777777" w:rsidR="00FB3150" w:rsidRPr="00FB3150" w:rsidRDefault="00FB3150" w:rsidP="00FB3150">
      <w:pPr>
        <w:numPr>
          <w:ilvl w:val="0"/>
          <w:numId w:val="4"/>
        </w:numPr>
      </w:pPr>
      <w:r w:rsidRPr="00FB3150">
        <w:rPr>
          <w:b/>
          <w:bCs/>
        </w:rPr>
        <w:t>Esnek USB Genişletme:</w:t>
      </w:r>
      <w:r w:rsidRPr="00FB3150">
        <w:t xml:space="preserve"> Çoklu USB pin yuvaları, çok yönlü çevre birimi bağlantıları sunar</w:t>
      </w:r>
    </w:p>
    <w:p w14:paraId="5736F412" w14:textId="77777777" w:rsidR="00FB3150" w:rsidRPr="00FB3150" w:rsidRDefault="00FB3150" w:rsidP="00FB3150">
      <w:pPr>
        <w:numPr>
          <w:ilvl w:val="0"/>
          <w:numId w:val="4"/>
        </w:numPr>
      </w:pPr>
      <w:r w:rsidRPr="00FB3150">
        <w:rPr>
          <w:b/>
          <w:bCs/>
        </w:rPr>
        <w:t>MIPI Desteği:</w:t>
      </w:r>
      <w:r w:rsidRPr="00FB3150">
        <w:t xml:space="preserve"> Yüksek kaliteli görsel girdi için MIPI kameralarla uyumlu</w:t>
      </w:r>
    </w:p>
    <w:p w14:paraId="723E4C53" w14:textId="77777777" w:rsidR="00FB3150" w:rsidRPr="00FB3150" w:rsidRDefault="00FB3150" w:rsidP="00FB3150">
      <w:pPr>
        <w:numPr>
          <w:ilvl w:val="0"/>
          <w:numId w:val="4"/>
        </w:numPr>
      </w:pPr>
      <w:r w:rsidRPr="00FB3150">
        <w:rPr>
          <w:b/>
          <w:bCs/>
        </w:rPr>
        <w:t>Geniş Çalışma Aralığı:</w:t>
      </w:r>
      <w:r w:rsidRPr="00FB3150">
        <w:t xml:space="preserve"> -20°C ila 60°C sıcaklık kontrollü ortamlarda güvenilir bir şekilde çalışır</w:t>
      </w:r>
    </w:p>
    <w:p w14:paraId="5B02FAAC" w14:textId="77777777" w:rsidR="00FB3150" w:rsidRPr="00FB3150" w:rsidRDefault="00FB3150" w:rsidP="00FB3150">
      <w:pPr>
        <w:numPr>
          <w:ilvl w:val="0"/>
          <w:numId w:val="4"/>
        </w:numPr>
      </w:pPr>
      <w:r w:rsidRPr="00FB3150">
        <w:rPr>
          <w:b/>
          <w:bCs/>
        </w:rPr>
        <w:t>Envanter Gerçek Zamanlı Güncellemeleri:</w:t>
      </w:r>
      <w:r w:rsidRPr="00FB3150">
        <w:t xml:space="preserve"> Ürün sahipleri anlık envanter durumu bildirimleri alır</w:t>
      </w:r>
    </w:p>
    <w:p w14:paraId="1C576F54" w14:textId="77777777" w:rsidR="00FB3150" w:rsidRPr="00FB3150" w:rsidRDefault="00FB3150" w:rsidP="00FB3150">
      <w:r w:rsidRPr="00FB3150">
        <w:rPr>
          <w:b/>
          <w:bCs/>
        </w:rPr>
        <w:t>Diyagram:</w:t>
      </w:r>
      <w:r w:rsidRPr="00FB3150">
        <w:br/>
        <w:t xml:space="preserve">USB Kameralar → USB </w:t>
      </w:r>
      <w:proofErr w:type="spellStart"/>
      <w:r w:rsidRPr="00FB3150">
        <w:t>Hub'ları</w:t>
      </w:r>
      <w:proofErr w:type="spellEnd"/>
      <w:r w:rsidRPr="00FB3150">
        <w:t xml:space="preserve"> → USB Pin Başlıkları → BOXER-8224AI (NVIDIA </w:t>
      </w:r>
      <w:proofErr w:type="spellStart"/>
      <w:r w:rsidRPr="00FB3150">
        <w:t>Jetson</w:t>
      </w:r>
      <w:proofErr w:type="spellEnd"/>
      <w:r w:rsidRPr="00FB3150">
        <w:t xml:space="preserve"> Nano)</w:t>
      </w:r>
      <w:r w:rsidRPr="00FB3150">
        <w:br/>
        <w:t>MIPI Kameralar da doğrudan BOXER-8224AI'a bağlanır. Akıllı Otomat, M.2 E-</w:t>
      </w:r>
      <w:proofErr w:type="spellStart"/>
      <w:r w:rsidRPr="00FB3150">
        <w:t>Key</w:t>
      </w:r>
      <w:proofErr w:type="spellEnd"/>
      <w:r w:rsidRPr="00FB3150">
        <w:t xml:space="preserve"> aracılığıyla uygulamaya güvenli kablosuz bağlantı sağlar (5G).</w:t>
      </w:r>
    </w:p>
    <w:p w14:paraId="1CCE18F8" w14:textId="6156B0FF"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913BB"/>
    <w:multiLevelType w:val="multilevel"/>
    <w:tmpl w:val="3BDA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25393"/>
    <w:multiLevelType w:val="multilevel"/>
    <w:tmpl w:val="0A66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260B9"/>
    <w:multiLevelType w:val="multilevel"/>
    <w:tmpl w:val="C8E4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F0993"/>
    <w:multiLevelType w:val="multilevel"/>
    <w:tmpl w:val="F2AE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724547">
    <w:abstractNumId w:val="1"/>
  </w:num>
  <w:num w:numId="2" w16cid:durableId="1681928014">
    <w:abstractNumId w:val="0"/>
  </w:num>
  <w:num w:numId="3" w16cid:durableId="841699195">
    <w:abstractNumId w:val="3"/>
  </w:num>
  <w:num w:numId="4" w16cid:durableId="1968849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50"/>
    <w:rsid w:val="00621221"/>
    <w:rsid w:val="006879CF"/>
    <w:rsid w:val="006B59BD"/>
    <w:rsid w:val="006D41E0"/>
    <w:rsid w:val="00947289"/>
    <w:rsid w:val="009D53D2"/>
    <w:rsid w:val="00FB3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4FBF"/>
  <w15:chartTrackingRefBased/>
  <w15:docId w15:val="{E84DF3AF-FF74-40A3-8D73-EF7492A0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31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B31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B315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B315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B315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B31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31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31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31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315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B315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B315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B315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B315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B31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31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31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3150"/>
    <w:rPr>
      <w:rFonts w:eastAsiaTheme="majorEastAsia" w:cstheme="majorBidi"/>
      <w:color w:val="272727" w:themeColor="text1" w:themeTint="D8"/>
    </w:rPr>
  </w:style>
  <w:style w:type="paragraph" w:styleId="KonuBal">
    <w:name w:val="Title"/>
    <w:basedOn w:val="Normal"/>
    <w:next w:val="Normal"/>
    <w:link w:val="KonuBalChar"/>
    <w:uiPriority w:val="10"/>
    <w:qFormat/>
    <w:rsid w:val="00FB3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315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315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315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315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3150"/>
    <w:rPr>
      <w:i/>
      <w:iCs/>
      <w:color w:val="404040" w:themeColor="text1" w:themeTint="BF"/>
    </w:rPr>
  </w:style>
  <w:style w:type="paragraph" w:styleId="ListeParagraf">
    <w:name w:val="List Paragraph"/>
    <w:basedOn w:val="Normal"/>
    <w:uiPriority w:val="34"/>
    <w:qFormat/>
    <w:rsid w:val="00FB3150"/>
    <w:pPr>
      <w:ind w:left="720"/>
      <w:contextualSpacing/>
    </w:pPr>
  </w:style>
  <w:style w:type="character" w:styleId="GlVurgulama">
    <w:name w:val="Intense Emphasis"/>
    <w:basedOn w:val="VarsaylanParagrafYazTipi"/>
    <w:uiPriority w:val="21"/>
    <w:qFormat/>
    <w:rsid w:val="00FB3150"/>
    <w:rPr>
      <w:i/>
      <w:iCs/>
      <w:color w:val="2F5496" w:themeColor="accent1" w:themeShade="BF"/>
    </w:rPr>
  </w:style>
  <w:style w:type="paragraph" w:styleId="GlAlnt">
    <w:name w:val="Intense Quote"/>
    <w:basedOn w:val="Normal"/>
    <w:next w:val="Normal"/>
    <w:link w:val="GlAlntChar"/>
    <w:uiPriority w:val="30"/>
    <w:qFormat/>
    <w:rsid w:val="00FB31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B3150"/>
    <w:rPr>
      <w:i/>
      <w:iCs/>
      <w:color w:val="2F5496" w:themeColor="accent1" w:themeShade="BF"/>
    </w:rPr>
  </w:style>
  <w:style w:type="character" w:styleId="GlBavuru">
    <w:name w:val="Intense Reference"/>
    <w:basedOn w:val="VarsaylanParagrafYazTipi"/>
    <w:uiPriority w:val="32"/>
    <w:qFormat/>
    <w:rsid w:val="00FB31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2025-11-25T12:54:00Z</dcterms:created>
  <dcterms:modified xsi:type="dcterms:W3CDTF">2025-11-25T14:03:00Z</dcterms:modified>
</cp:coreProperties>
</file>