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5543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AAEON, AMR ile Havalimanı Erişilebilirliğini Geliştiriyor</w:t>
      </w:r>
    </w:p>
    <w:p w14:paraId="65E9CAB9" w14:textId="77777777" w:rsidR="00671F09" w:rsidRPr="00671F09" w:rsidRDefault="00671F09" w:rsidP="00671F09">
      <w:r w:rsidRPr="00671F09">
        <w:rPr>
          <w:b/>
          <w:bCs/>
        </w:rPr>
        <w:t>Odak:</w:t>
      </w:r>
      <w:r w:rsidRPr="00671F09">
        <w:t xml:space="preserve"> Otonom Mobil Robot (AMR)</w:t>
      </w:r>
      <w:r w:rsidRPr="00671F09">
        <w:br/>
      </w:r>
      <w:r w:rsidRPr="00671F09">
        <w:rPr>
          <w:b/>
          <w:bCs/>
        </w:rPr>
        <w:t>Ürün:</w:t>
      </w:r>
      <w:r w:rsidRPr="00671F09">
        <w:t xml:space="preserve"> BOXER-8645AI</w:t>
      </w:r>
    </w:p>
    <w:p w14:paraId="5512FDD0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Giriş</w:t>
      </w:r>
    </w:p>
    <w:p w14:paraId="549FEFE6" w14:textId="77777777" w:rsidR="00671F09" w:rsidRPr="00671F09" w:rsidRDefault="00671F09" w:rsidP="00671F09">
      <w:r w:rsidRPr="00671F09">
        <w:t>Yoğun yolcu trafiğine sahip ve birden fazla terminali kapsayan havalimanları, sadece ulaşım merkezleri değil, adeta küçük şehirler gibidir.</w:t>
      </w:r>
    </w:p>
    <w:p w14:paraId="16C33482" w14:textId="77777777" w:rsidR="00671F09" w:rsidRPr="00671F09" w:rsidRDefault="00671F09" w:rsidP="00671F09">
      <w:pPr>
        <w:numPr>
          <w:ilvl w:val="0"/>
          <w:numId w:val="1"/>
        </w:numPr>
      </w:pPr>
      <w:r w:rsidRPr="00671F09">
        <w:t xml:space="preserve">Havayolu seyahatinin popülerliği ve küresel ekosistemdeki rolü göz önüne alındığında, havalimanları </w:t>
      </w:r>
      <w:r w:rsidRPr="00671F09">
        <w:rPr>
          <w:b/>
          <w:bCs/>
        </w:rPr>
        <w:t>seyahati daha erişilebilir ve konforlu hale getirme fırsatlarını</w:t>
      </w:r>
      <w:r w:rsidRPr="00671F09">
        <w:t xml:space="preserve"> değerlendirmiştir.</w:t>
      </w:r>
    </w:p>
    <w:p w14:paraId="59C20C8F" w14:textId="77777777" w:rsidR="00671F09" w:rsidRPr="00671F09" w:rsidRDefault="00671F09" w:rsidP="00671F09">
      <w:pPr>
        <w:numPr>
          <w:ilvl w:val="0"/>
          <w:numId w:val="1"/>
        </w:numPr>
      </w:pPr>
      <w:r w:rsidRPr="00671F09">
        <w:t>Alışveriş alanları, restoranlar, dinlenme salonları ve konaklama alanları ile yolcu deneyimi büyük ölçüde iyileşmiştir.</w:t>
      </w:r>
    </w:p>
    <w:p w14:paraId="04689FAC" w14:textId="77777777" w:rsidR="00671F09" w:rsidRPr="00671F09" w:rsidRDefault="00671F09" w:rsidP="00671F09">
      <w:r w:rsidRPr="00671F09">
        <w:t xml:space="preserve">Ancak, bu geniş tesisler özellikle </w:t>
      </w:r>
      <w:r w:rsidRPr="00671F09">
        <w:rPr>
          <w:b/>
          <w:bCs/>
        </w:rPr>
        <w:t>hareket kabiliyeti kısıtlı yolcular</w:t>
      </w:r>
      <w:r w:rsidRPr="00671F09">
        <w:t xml:space="preserve"> için zorluklar yaratmaktadır.</w:t>
      </w:r>
    </w:p>
    <w:p w14:paraId="3CC2352B" w14:textId="77777777" w:rsidR="00671F09" w:rsidRPr="00671F09" w:rsidRDefault="00671F09" w:rsidP="00671F09">
      <w:pPr>
        <w:numPr>
          <w:ilvl w:val="0"/>
          <w:numId w:val="2"/>
        </w:numPr>
      </w:pPr>
      <w:r w:rsidRPr="00671F09">
        <w:t xml:space="preserve">Bu ihtiyacı karşılamak için bir sistem entegratörü, </w:t>
      </w:r>
      <w:r w:rsidRPr="00671F09">
        <w:rPr>
          <w:b/>
          <w:bCs/>
        </w:rPr>
        <w:t>otonom yolcu taşıma aracı</w:t>
      </w:r>
      <w:r w:rsidRPr="00671F09">
        <w:t xml:space="preserve"> için uygun bir ürün arayışında AAEON ile iletişime geçti.</w:t>
      </w:r>
    </w:p>
    <w:p w14:paraId="017E887E" w14:textId="77777777" w:rsidR="00671F09" w:rsidRPr="00671F09" w:rsidRDefault="00671F09" w:rsidP="00671F09">
      <w:pPr>
        <w:numPr>
          <w:ilvl w:val="0"/>
          <w:numId w:val="2"/>
        </w:numPr>
      </w:pPr>
      <w:r w:rsidRPr="00671F09">
        <w:t xml:space="preserve">Sonuç olarak </w:t>
      </w:r>
      <w:r w:rsidRPr="00671F09">
        <w:rPr>
          <w:b/>
          <w:bCs/>
        </w:rPr>
        <w:t>BOXER-8645AI</w:t>
      </w:r>
      <w:r w:rsidRPr="00671F09">
        <w:t xml:space="preserve"> ideal çözüm olarak seçildi.</w:t>
      </w:r>
    </w:p>
    <w:p w14:paraId="6E470364" w14:textId="77777777" w:rsidR="00671F09" w:rsidRPr="00671F09" w:rsidRDefault="00671F09" w:rsidP="00671F09">
      <w:r w:rsidRPr="00671F09">
        <w:pict w14:anchorId="19977728">
          <v:rect id="_x0000_i1043" style="width:0;height:1.5pt" o:hralign="center" o:hrstd="t" o:hr="t" fillcolor="#a0a0a0" stroked="f"/>
        </w:pict>
      </w:r>
    </w:p>
    <w:p w14:paraId="355A0752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Erişilebilirliğin Navigasyonu</w:t>
      </w:r>
    </w:p>
    <w:p w14:paraId="59D79AB2" w14:textId="77777777" w:rsidR="00671F09" w:rsidRPr="00671F09" w:rsidRDefault="00671F09" w:rsidP="00671F09">
      <w:r w:rsidRPr="00671F09">
        <w:t xml:space="preserve">Müşteri, aracın </w:t>
      </w:r>
      <w:r w:rsidRPr="00671F09">
        <w:rPr>
          <w:b/>
          <w:bCs/>
        </w:rPr>
        <w:t>insansız şekilde yoğun trafik ortamında güvenli yolcu taşımasını</w:t>
      </w:r>
      <w:r w:rsidRPr="00671F09">
        <w:t xml:space="preserve"> talep etti.</w:t>
      </w:r>
    </w:p>
    <w:p w14:paraId="3F568A90" w14:textId="77777777" w:rsidR="00671F09" w:rsidRPr="00671F09" w:rsidRDefault="00671F09" w:rsidP="00671F09">
      <w:pPr>
        <w:numPr>
          <w:ilvl w:val="0"/>
          <w:numId w:val="3"/>
        </w:numPr>
      </w:pPr>
      <w:r w:rsidRPr="00671F09">
        <w:t xml:space="preserve">Bu nedenle, aracın </w:t>
      </w:r>
      <w:r w:rsidRPr="00671F09">
        <w:rPr>
          <w:b/>
          <w:bCs/>
        </w:rPr>
        <w:t>engelden kaçınma</w:t>
      </w:r>
      <w:r w:rsidRPr="00671F09">
        <w:t xml:space="preserve"> kabiliyeti merkezi bir ön koşuldu.</w:t>
      </w:r>
    </w:p>
    <w:p w14:paraId="760E7F5D" w14:textId="77777777" w:rsidR="00671F09" w:rsidRPr="00671F09" w:rsidRDefault="00671F09" w:rsidP="00671F09">
      <w:pPr>
        <w:numPr>
          <w:ilvl w:val="0"/>
          <w:numId w:val="3"/>
        </w:numPr>
      </w:pPr>
      <w:r w:rsidRPr="00671F09">
        <w:t xml:space="preserve">Ürün, görsel ve sensör verilerini </w:t>
      </w:r>
      <w:r w:rsidRPr="00671F09">
        <w:rPr>
          <w:b/>
          <w:bCs/>
        </w:rPr>
        <w:t>eş zamanlı, düşük gecikmeli</w:t>
      </w:r>
      <w:r w:rsidRPr="00671F09">
        <w:t xml:space="preserve"> işleyebilmeli ve </w:t>
      </w:r>
      <w:r w:rsidRPr="00671F09">
        <w:rPr>
          <w:b/>
          <w:bCs/>
        </w:rPr>
        <w:t>gerçek dünya koşullarına dayanıklı</w:t>
      </w:r>
      <w:r w:rsidRPr="00671F09">
        <w:t xml:space="preserve"> olmalıydı.</w:t>
      </w:r>
    </w:p>
    <w:p w14:paraId="253916D0" w14:textId="77777777" w:rsidR="00671F09" w:rsidRPr="00671F09" w:rsidRDefault="00671F09" w:rsidP="00671F09">
      <w:r w:rsidRPr="00671F09">
        <w:pict w14:anchorId="62C2F818">
          <v:rect id="_x0000_i1044" style="width:0;height:1.5pt" o:hralign="center" o:hrstd="t" o:hr="t" fillcolor="#a0a0a0" stroked="f"/>
        </w:pict>
      </w:r>
    </w:p>
    <w:p w14:paraId="1A2CDF24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BOXER-8645AI’nin Rolü</w:t>
      </w:r>
    </w:p>
    <w:p w14:paraId="467916AF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GMSL2 Kamera Desteği ile Gerçek Zamanlı Görüş</w:t>
      </w:r>
    </w:p>
    <w:p w14:paraId="2E6810AA" w14:textId="77777777" w:rsidR="00671F09" w:rsidRPr="00671F09" w:rsidRDefault="00671F09" w:rsidP="00671F09">
      <w:pPr>
        <w:numPr>
          <w:ilvl w:val="0"/>
          <w:numId w:val="4"/>
        </w:numPr>
      </w:pPr>
      <w:r w:rsidRPr="00671F09">
        <w:t>Sekiz FAKRA konektörü ile GMSL2 kamera entegrasyonu</w:t>
      </w:r>
    </w:p>
    <w:p w14:paraId="69542279" w14:textId="77777777" w:rsidR="00671F09" w:rsidRPr="00671F09" w:rsidRDefault="00671F09" w:rsidP="00671F09">
      <w:pPr>
        <w:numPr>
          <w:ilvl w:val="0"/>
          <w:numId w:val="4"/>
        </w:numPr>
      </w:pPr>
      <w:r w:rsidRPr="00671F09">
        <w:rPr>
          <w:b/>
          <w:bCs/>
        </w:rPr>
        <w:t>6 Gbps veri hızıyla yüksek çözünürlüklü görüntülerin gerçek zamanlı iletimi</w:t>
      </w:r>
    </w:p>
    <w:p w14:paraId="5BBB5831" w14:textId="77777777" w:rsidR="00671F09" w:rsidRPr="00671F09" w:rsidRDefault="00671F09" w:rsidP="00671F09">
      <w:pPr>
        <w:numPr>
          <w:ilvl w:val="0"/>
          <w:numId w:val="4"/>
        </w:numPr>
      </w:pPr>
      <w:r w:rsidRPr="00671F09">
        <w:t xml:space="preserve">Çoklu kamera desteği sayesinde aracın </w:t>
      </w:r>
      <w:r w:rsidRPr="00671F09">
        <w:rPr>
          <w:b/>
          <w:bCs/>
        </w:rPr>
        <w:t>geniş görüş açısı</w:t>
      </w:r>
      <w:r w:rsidRPr="00671F09">
        <w:t>, engellerden kaçınma ve güvenli yolcu taşımacılığı</w:t>
      </w:r>
    </w:p>
    <w:p w14:paraId="3D3340A5" w14:textId="77777777" w:rsidR="00671F09" w:rsidRPr="00671F09" w:rsidRDefault="00671F09" w:rsidP="00671F09">
      <w:pPr>
        <w:numPr>
          <w:ilvl w:val="0"/>
          <w:numId w:val="4"/>
        </w:numPr>
      </w:pPr>
      <w:r w:rsidRPr="00671F09">
        <w:t>Havalimanının farklı bölgelerinde yolcuların güvenli şekilde taşınmasını sağladı</w:t>
      </w:r>
    </w:p>
    <w:p w14:paraId="7243C28B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AI Hassasiyetinin Artırılması: GNSS ve Zaman/Kare Senkronizasyonu</w:t>
      </w:r>
    </w:p>
    <w:p w14:paraId="2C8B4F13" w14:textId="77777777" w:rsidR="00671F09" w:rsidRPr="00671F09" w:rsidRDefault="00671F09" w:rsidP="00671F09">
      <w:pPr>
        <w:numPr>
          <w:ilvl w:val="0"/>
          <w:numId w:val="5"/>
        </w:numPr>
      </w:pPr>
      <w:r w:rsidRPr="00671F09">
        <w:lastRenderedPageBreak/>
        <w:t xml:space="preserve">Seri iletişim portları: 4 DB-9 portu, izole </w:t>
      </w:r>
      <w:proofErr w:type="spellStart"/>
      <w:r w:rsidRPr="00671F09">
        <w:t>CANBus</w:t>
      </w:r>
      <w:proofErr w:type="spellEnd"/>
      <w:r w:rsidRPr="00671F09">
        <w:t>, 8-bit dijital I/O, 2 RS-232/422/485 sinyali</w:t>
      </w:r>
    </w:p>
    <w:p w14:paraId="77655A0D" w14:textId="77777777" w:rsidR="00671F09" w:rsidRPr="00671F09" w:rsidRDefault="00671F09" w:rsidP="00671F09">
      <w:pPr>
        <w:numPr>
          <w:ilvl w:val="0"/>
          <w:numId w:val="5"/>
        </w:numPr>
      </w:pPr>
      <w:proofErr w:type="spellStart"/>
      <w:r w:rsidRPr="00671F09">
        <w:t>CANBus</w:t>
      </w:r>
      <w:proofErr w:type="spellEnd"/>
      <w:r w:rsidRPr="00671F09">
        <w:t>: Motor ve aktüatör kontrolü</w:t>
      </w:r>
    </w:p>
    <w:p w14:paraId="063C8FE0" w14:textId="77777777" w:rsidR="00671F09" w:rsidRPr="00671F09" w:rsidRDefault="00671F09" w:rsidP="00671F09">
      <w:pPr>
        <w:numPr>
          <w:ilvl w:val="0"/>
          <w:numId w:val="5"/>
        </w:numPr>
      </w:pPr>
      <w:r w:rsidRPr="00671F09">
        <w:t xml:space="preserve">RS-232: </w:t>
      </w:r>
      <w:proofErr w:type="spellStart"/>
      <w:r w:rsidRPr="00671F09">
        <w:t>Proximity</w:t>
      </w:r>
      <w:proofErr w:type="spellEnd"/>
      <w:r w:rsidRPr="00671F09">
        <w:t xml:space="preserve"> sensörlerden veri alımı ve gerçek zamanlı tepki</w:t>
      </w:r>
    </w:p>
    <w:p w14:paraId="5C682E42" w14:textId="77777777" w:rsidR="00671F09" w:rsidRPr="00671F09" w:rsidRDefault="00671F09" w:rsidP="00671F09">
      <w:pPr>
        <w:numPr>
          <w:ilvl w:val="0"/>
          <w:numId w:val="5"/>
        </w:numPr>
      </w:pPr>
      <w:r w:rsidRPr="00671F09">
        <w:t xml:space="preserve">RS-485 + LAN: Birden fazla </w:t>
      </w:r>
      <w:proofErr w:type="spellStart"/>
      <w:r w:rsidRPr="00671F09">
        <w:t>LiDAR</w:t>
      </w:r>
      <w:proofErr w:type="spellEnd"/>
      <w:r w:rsidRPr="00671F09">
        <w:t xml:space="preserve"> sensörü ile engel tespiti ve kaçınma</w:t>
      </w:r>
    </w:p>
    <w:p w14:paraId="23C3886C" w14:textId="77777777" w:rsidR="00671F09" w:rsidRPr="00671F09" w:rsidRDefault="00671F09" w:rsidP="00671F09">
      <w:pPr>
        <w:numPr>
          <w:ilvl w:val="0"/>
          <w:numId w:val="5"/>
        </w:numPr>
      </w:pPr>
      <w:r w:rsidRPr="00671F09">
        <w:t xml:space="preserve">GNSS desteği: </w:t>
      </w:r>
      <w:r w:rsidRPr="00671F09">
        <w:rPr>
          <w:b/>
          <w:bCs/>
        </w:rPr>
        <w:t>Kesin konumlama</w:t>
      </w:r>
      <w:r w:rsidRPr="00671F09">
        <w:t xml:space="preserve"> ve sensör/görüntü verilerinin senkronizasyonu</w:t>
      </w:r>
    </w:p>
    <w:p w14:paraId="1F556709" w14:textId="77777777" w:rsidR="00671F09" w:rsidRPr="00671F09" w:rsidRDefault="00671F09" w:rsidP="00671F09">
      <w:pPr>
        <w:numPr>
          <w:ilvl w:val="0"/>
          <w:numId w:val="5"/>
        </w:numPr>
      </w:pPr>
      <w:r w:rsidRPr="00671F09">
        <w:t>9-Eksen sensör desteği: SLAM fonksiyonu ve yönelim verisi üretimi</w:t>
      </w:r>
    </w:p>
    <w:p w14:paraId="2A5E88E8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Üst Düzey AI Çıkarımı</w:t>
      </w:r>
    </w:p>
    <w:p w14:paraId="07B6EE72" w14:textId="77777777" w:rsidR="00671F09" w:rsidRPr="00671F09" w:rsidRDefault="00671F09" w:rsidP="00671F09">
      <w:pPr>
        <w:numPr>
          <w:ilvl w:val="0"/>
          <w:numId w:val="6"/>
        </w:numPr>
      </w:pPr>
      <w:r w:rsidRPr="00671F09">
        <w:t xml:space="preserve">NVIDIA® </w:t>
      </w:r>
      <w:proofErr w:type="spellStart"/>
      <w:r w:rsidRPr="00671F09">
        <w:t>Jetson</w:t>
      </w:r>
      <w:proofErr w:type="spellEnd"/>
      <w:r w:rsidRPr="00671F09">
        <w:t xml:space="preserve"> AGX </w:t>
      </w:r>
      <w:proofErr w:type="spellStart"/>
      <w:r w:rsidRPr="00671F09">
        <w:t>Orin</w:t>
      </w:r>
      <w:proofErr w:type="spellEnd"/>
      <w:r w:rsidRPr="00671F09">
        <w:t>™ platformu</w:t>
      </w:r>
    </w:p>
    <w:p w14:paraId="0FE64DCE" w14:textId="77777777" w:rsidR="00671F09" w:rsidRPr="00671F09" w:rsidRDefault="00671F09" w:rsidP="00671F09">
      <w:pPr>
        <w:numPr>
          <w:ilvl w:val="0"/>
          <w:numId w:val="6"/>
        </w:numPr>
      </w:pPr>
      <w:r w:rsidRPr="00671F09">
        <w:t xml:space="preserve">2048 çekirdekli Ampere GPU, 64 </w:t>
      </w:r>
      <w:proofErr w:type="spellStart"/>
      <w:r w:rsidRPr="00671F09">
        <w:t>Tensor</w:t>
      </w:r>
      <w:proofErr w:type="spellEnd"/>
      <w:r w:rsidRPr="00671F09">
        <w:t xml:space="preserve"> </w:t>
      </w:r>
      <w:proofErr w:type="spellStart"/>
      <w:r w:rsidRPr="00671F09">
        <w:t>Core</w:t>
      </w:r>
      <w:proofErr w:type="spellEnd"/>
      <w:r w:rsidRPr="00671F09">
        <w:t xml:space="preserve">, 275 </w:t>
      </w:r>
      <w:proofErr w:type="spellStart"/>
      <w:r w:rsidRPr="00671F09">
        <w:t>TOPs</w:t>
      </w:r>
      <w:proofErr w:type="spellEnd"/>
      <w:r w:rsidRPr="00671F09">
        <w:t xml:space="preserve"> AI performansı</w:t>
      </w:r>
    </w:p>
    <w:p w14:paraId="114388C4" w14:textId="77777777" w:rsidR="00671F09" w:rsidRPr="00671F09" w:rsidRDefault="00671F09" w:rsidP="00671F09">
      <w:pPr>
        <w:numPr>
          <w:ilvl w:val="0"/>
          <w:numId w:val="6"/>
        </w:numPr>
      </w:pPr>
      <w:r w:rsidRPr="00671F09">
        <w:t>Çevre algılama ve tanıma, özel rota planlamaya gerek kalmadan</w:t>
      </w:r>
    </w:p>
    <w:p w14:paraId="66E29221" w14:textId="77777777" w:rsidR="00671F09" w:rsidRPr="00671F09" w:rsidRDefault="00671F09" w:rsidP="00671F09">
      <w:pPr>
        <w:numPr>
          <w:ilvl w:val="0"/>
          <w:numId w:val="6"/>
        </w:numPr>
      </w:pPr>
      <w:r w:rsidRPr="00671F09">
        <w:t xml:space="preserve">NVIDIA </w:t>
      </w:r>
      <w:proofErr w:type="spellStart"/>
      <w:r w:rsidRPr="00671F09">
        <w:t>JetPack</w:t>
      </w:r>
      <w:proofErr w:type="spellEnd"/>
      <w:r w:rsidRPr="00671F09">
        <w:t xml:space="preserve">™ SDK desteği: CUDA Toolkit, </w:t>
      </w:r>
      <w:proofErr w:type="spellStart"/>
      <w:r w:rsidRPr="00671F09">
        <w:t>cuDNN</w:t>
      </w:r>
      <w:proofErr w:type="spellEnd"/>
      <w:r w:rsidRPr="00671F09">
        <w:t xml:space="preserve">, </w:t>
      </w:r>
      <w:proofErr w:type="spellStart"/>
      <w:r w:rsidRPr="00671F09">
        <w:t>TensorRT</w:t>
      </w:r>
      <w:proofErr w:type="spellEnd"/>
      <w:r w:rsidRPr="00671F09">
        <w:t xml:space="preserve"> API ekosistemi</w:t>
      </w:r>
    </w:p>
    <w:p w14:paraId="1D0CEE68" w14:textId="77777777" w:rsidR="00671F09" w:rsidRPr="00671F09" w:rsidRDefault="00671F09" w:rsidP="00671F09">
      <w:pPr>
        <w:numPr>
          <w:ilvl w:val="0"/>
          <w:numId w:val="6"/>
        </w:numPr>
      </w:pPr>
      <w:proofErr w:type="spellStart"/>
      <w:r w:rsidRPr="00671F09">
        <w:t>AAEON’un</w:t>
      </w:r>
      <w:proofErr w:type="spellEnd"/>
      <w:r w:rsidRPr="00671F09">
        <w:t xml:space="preserve"> AMR için özel işletim sistemi ve IMU sensör entegrasyonu</w:t>
      </w:r>
    </w:p>
    <w:p w14:paraId="1422CD46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Askeri Düzeyde Dayanıklılık</w:t>
      </w:r>
    </w:p>
    <w:p w14:paraId="1629A078" w14:textId="77777777" w:rsidR="00671F09" w:rsidRPr="00671F09" w:rsidRDefault="00671F09" w:rsidP="00671F09">
      <w:pPr>
        <w:numPr>
          <w:ilvl w:val="0"/>
          <w:numId w:val="7"/>
        </w:numPr>
      </w:pPr>
      <w:r w:rsidRPr="00671F09">
        <w:t>MIL-STD-810G standardına uygun titreşim ve darbe dayanıklılığı</w:t>
      </w:r>
    </w:p>
    <w:p w14:paraId="55FDCB3F" w14:textId="77777777" w:rsidR="00671F09" w:rsidRPr="00671F09" w:rsidRDefault="00671F09" w:rsidP="00671F09">
      <w:pPr>
        <w:numPr>
          <w:ilvl w:val="0"/>
          <w:numId w:val="7"/>
        </w:numPr>
      </w:pPr>
      <w:r w:rsidRPr="00671F09">
        <w:t>Dinamik ve hareketli ortamlarda güvenilir çalışma</w:t>
      </w:r>
    </w:p>
    <w:p w14:paraId="046B1DCF" w14:textId="77777777" w:rsidR="00671F09" w:rsidRPr="00671F09" w:rsidRDefault="00671F09" w:rsidP="00671F09">
      <w:r w:rsidRPr="00671F09">
        <w:pict w14:anchorId="6CB4A441">
          <v:rect id="_x0000_i1045" style="width:0;height:1.5pt" o:hralign="center" o:hrstd="t" o:hr="t" fillcolor="#a0a0a0" stroked="f"/>
        </w:pict>
      </w:r>
    </w:p>
    <w:p w14:paraId="1C635396" w14:textId="77777777" w:rsidR="00671F09" w:rsidRPr="00671F09" w:rsidRDefault="00671F09" w:rsidP="00671F09">
      <w:pPr>
        <w:rPr>
          <w:b/>
          <w:bCs/>
        </w:rPr>
      </w:pPr>
      <w:r w:rsidRPr="00671F09">
        <w:rPr>
          <w:b/>
          <w:bCs/>
        </w:rPr>
        <w:t>Proje Etkisi</w:t>
      </w:r>
    </w:p>
    <w:p w14:paraId="298A5C9D" w14:textId="77777777" w:rsidR="00671F09" w:rsidRPr="00671F09" w:rsidRDefault="00671F09" w:rsidP="00671F09">
      <w:pPr>
        <w:numPr>
          <w:ilvl w:val="0"/>
          <w:numId w:val="8"/>
        </w:numPr>
      </w:pPr>
      <w:r w:rsidRPr="00671F09">
        <w:t xml:space="preserve">BOXER-8645AI, </w:t>
      </w:r>
      <w:r w:rsidRPr="00671F09">
        <w:rPr>
          <w:b/>
          <w:bCs/>
        </w:rPr>
        <w:t>iki yolcu kapasiteli ergonomik bir otonom araca</w:t>
      </w:r>
      <w:r w:rsidRPr="00671F09">
        <w:t xml:space="preserve"> entegre edildi</w:t>
      </w:r>
    </w:p>
    <w:p w14:paraId="3C0FB293" w14:textId="77777777" w:rsidR="00671F09" w:rsidRPr="00671F09" w:rsidRDefault="00671F09" w:rsidP="00671F09">
      <w:pPr>
        <w:numPr>
          <w:ilvl w:val="0"/>
          <w:numId w:val="8"/>
        </w:numPr>
      </w:pPr>
      <w:r w:rsidRPr="00671F09">
        <w:rPr>
          <w:b/>
          <w:bCs/>
        </w:rPr>
        <w:t>Hareket kabiliyeti kısıtlı yolcular</w:t>
      </w:r>
      <w:r w:rsidRPr="00671F09">
        <w:t xml:space="preserve"> veya ek yardıma ihtiyaç duyan kişiler için güvenli ulaşım sağlandı</w:t>
      </w:r>
    </w:p>
    <w:p w14:paraId="41428C71" w14:textId="77777777" w:rsidR="00671F09" w:rsidRPr="00671F09" w:rsidRDefault="00671F09" w:rsidP="00671F09">
      <w:pPr>
        <w:numPr>
          <w:ilvl w:val="0"/>
          <w:numId w:val="8"/>
        </w:numPr>
      </w:pPr>
      <w:r w:rsidRPr="00671F09">
        <w:t>Yolcuların havalimanındaki tüm tesislere rahat erişimi mümkün oldu</w:t>
      </w:r>
    </w:p>
    <w:p w14:paraId="31129921" w14:textId="77777777" w:rsidR="00671F09" w:rsidRPr="00671F09" w:rsidRDefault="00671F09" w:rsidP="00671F09">
      <w:pPr>
        <w:numPr>
          <w:ilvl w:val="0"/>
          <w:numId w:val="8"/>
        </w:numPr>
      </w:pPr>
      <w:r w:rsidRPr="00671F09">
        <w:rPr>
          <w:b/>
          <w:bCs/>
        </w:rPr>
        <w:t>Müşteri memnuniyeti arttı</w:t>
      </w:r>
      <w:r w:rsidRPr="00671F09">
        <w:t xml:space="preserve"> ve güvenlik standartlarına uyum sağlandı</w:t>
      </w:r>
    </w:p>
    <w:p w14:paraId="41E0EDD3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A6B"/>
    <w:multiLevelType w:val="multilevel"/>
    <w:tmpl w:val="A548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11EB2"/>
    <w:multiLevelType w:val="multilevel"/>
    <w:tmpl w:val="B610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C4CCA"/>
    <w:multiLevelType w:val="multilevel"/>
    <w:tmpl w:val="6104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C13D5"/>
    <w:multiLevelType w:val="multilevel"/>
    <w:tmpl w:val="FEAA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56A17"/>
    <w:multiLevelType w:val="multilevel"/>
    <w:tmpl w:val="680A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311B9"/>
    <w:multiLevelType w:val="multilevel"/>
    <w:tmpl w:val="4B4C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F16E0"/>
    <w:multiLevelType w:val="multilevel"/>
    <w:tmpl w:val="6810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220496"/>
    <w:multiLevelType w:val="multilevel"/>
    <w:tmpl w:val="3F2E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023486">
    <w:abstractNumId w:val="6"/>
  </w:num>
  <w:num w:numId="2" w16cid:durableId="971640299">
    <w:abstractNumId w:val="0"/>
  </w:num>
  <w:num w:numId="3" w16cid:durableId="745415437">
    <w:abstractNumId w:val="2"/>
  </w:num>
  <w:num w:numId="4" w16cid:durableId="1490555538">
    <w:abstractNumId w:val="5"/>
  </w:num>
  <w:num w:numId="5" w16cid:durableId="995035925">
    <w:abstractNumId w:val="1"/>
  </w:num>
  <w:num w:numId="6" w16cid:durableId="2121101712">
    <w:abstractNumId w:val="4"/>
  </w:num>
  <w:num w:numId="7" w16cid:durableId="271324733">
    <w:abstractNumId w:val="7"/>
  </w:num>
  <w:num w:numId="8" w16cid:durableId="1862164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09"/>
    <w:rsid w:val="005B1B44"/>
    <w:rsid w:val="00671F09"/>
    <w:rsid w:val="006879CF"/>
    <w:rsid w:val="006B59BD"/>
    <w:rsid w:val="006D41E0"/>
    <w:rsid w:val="00947289"/>
    <w:rsid w:val="009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5965"/>
  <w15:chartTrackingRefBased/>
  <w15:docId w15:val="{1093010B-EE5B-4438-843E-84D6D075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71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71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71F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71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71F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71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71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71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71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71F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71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71F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71F0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71F0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71F0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71F0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71F0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71F0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71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71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71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71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71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71F0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71F0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71F0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71F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71F0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71F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2025-11-21T13:04:00Z</dcterms:created>
  <dcterms:modified xsi:type="dcterms:W3CDTF">2025-11-21T13:32:00Z</dcterms:modified>
</cp:coreProperties>
</file>